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10" w:type="dxa"/>
        <w:tblInd w:w="1740" w:type="dxa"/>
        <w:tblLayout w:type="fixed"/>
        <w:tblCellMar>
          <w:left w:w="120" w:type="dxa"/>
          <w:right w:w="120" w:type="dxa"/>
        </w:tblCellMar>
        <w:tblLook w:val="0000" w:firstRow="0" w:lastRow="0" w:firstColumn="0" w:lastColumn="0" w:noHBand="0" w:noVBand="0"/>
      </w:tblPr>
      <w:tblGrid>
        <w:gridCol w:w="4320"/>
        <w:gridCol w:w="1890"/>
        <w:gridCol w:w="1890"/>
        <w:gridCol w:w="1710"/>
      </w:tblGrid>
      <w:tr w:rsidR="00311FC4" w:rsidTr="00311FC4">
        <w:trPr>
          <w:tblHeader/>
        </w:trPr>
        <w:tc>
          <w:tcPr>
            <w:tcW w:w="4320" w:type="dxa"/>
            <w:vMerge w:val="restart"/>
            <w:tcBorders>
              <w:top w:val="single" w:sz="7" w:space="0" w:color="000000"/>
              <w:left w:val="single" w:sz="7" w:space="0" w:color="000000"/>
              <w:bottom w:val="nil"/>
              <w:right w:val="single" w:sz="7" w:space="0" w:color="000000"/>
            </w:tcBorders>
            <w:vAlign w:val="bottom"/>
          </w:tcPr>
          <w:p w:rsidR="00311FC4" w:rsidRDefault="00311FC4">
            <w:pPr>
              <w:spacing w:line="120" w:lineRule="exact"/>
            </w:pPr>
            <w:bookmarkStart w:id="0" w:name="_GoBack"/>
            <w:bookmarkEnd w:id="0"/>
          </w:p>
          <w:p w:rsidR="00311FC4" w:rsidRDefault="00311FC4">
            <w:pPr>
              <w:spacing w:after="58"/>
              <w:jc w:val="center"/>
              <w:rPr>
                <w:rFonts w:ascii="Times New Roman" w:hAnsi="Times New Roman" w:cs="Times New Roman"/>
              </w:rPr>
            </w:pPr>
            <w:r>
              <w:rPr>
                <w:rFonts w:ascii="Times New Roman" w:hAnsi="Times New Roman" w:cs="Times New Roman"/>
              </w:rPr>
              <w:t>VIOLATION</w:t>
            </w:r>
          </w:p>
        </w:tc>
        <w:tc>
          <w:tcPr>
            <w:tcW w:w="5490" w:type="dxa"/>
            <w:gridSpan w:val="3"/>
            <w:tcBorders>
              <w:top w:val="single" w:sz="7" w:space="0" w:color="000000"/>
              <w:left w:val="single" w:sz="7" w:space="0" w:color="000000"/>
              <w:bottom w:val="single" w:sz="7" w:space="0" w:color="000000"/>
              <w:right w:val="single" w:sz="7" w:space="0" w:color="000000"/>
            </w:tcBorders>
            <w:vAlign w:val="bottom"/>
          </w:tcPr>
          <w:p w:rsidR="00311FC4" w:rsidRDefault="00311FC4">
            <w:pPr>
              <w:spacing w:after="58"/>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 xml:space="preserve">VIOLATION HISTORY - PENALTY AMOUNT </w:t>
            </w:r>
          </w:p>
          <w:p w:rsidR="00311FC4" w:rsidRDefault="00311FC4">
            <w:pPr>
              <w:spacing w:after="58"/>
              <w:jc w:val="center"/>
              <w:rPr>
                <w:rFonts w:ascii="Times New Roman" w:hAnsi="Times New Roman" w:cs="Times New Roman"/>
              </w:rPr>
            </w:pPr>
          </w:p>
        </w:tc>
      </w:tr>
      <w:tr w:rsidR="00311FC4" w:rsidTr="00311FC4">
        <w:trPr>
          <w:tblHeader/>
        </w:trPr>
        <w:tc>
          <w:tcPr>
            <w:tcW w:w="4320" w:type="dxa"/>
            <w:vMerge/>
            <w:tcBorders>
              <w:top w:val="nil"/>
              <w:left w:val="single" w:sz="7" w:space="0" w:color="000000"/>
              <w:bottom w:val="single" w:sz="7" w:space="0" w:color="000000"/>
              <w:right w:val="single" w:sz="7" w:space="0" w:color="000000"/>
            </w:tcBorders>
            <w:vAlign w:val="bottom"/>
          </w:tcPr>
          <w:p w:rsidR="00311FC4" w:rsidRDefault="00311FC4">
            <w:pPr>
              <w:spacing w:after="58"/>
              <w:jc w:val="center"/>
              <w:rPr>
                <w:rFonts w:ascii="Times New Roman" w:hAnsi="Times New Roman" w:cs="Times New Roman"/>
              </w:rPr>
            </w:pPr>
          </w:p>
        </w:tc>
        <w:tc>
          <w:tcPr>
            <w:tcW w:w="1890" w:type="dxa"/>
            <w:tcBorders>
              <w:top w:val="single" w:sz="7" w:space="0" w:color="000000"/>
              <w:left w:val="single" w:sz="7" w:space="0" w:color="000000"/>
              <w:bottom w:val="single" w:sz="7" w:space="0" w:color="000000"/>
              <w:right w:val="single" w:sz="7" w:space="0" w:color="000000"/>
            </w:tcBorders>
            <w:vAlign w:val="bottom"/>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FIRST</w:t>
            </w:r>
          </w:p>
        </w:tc>
        <w:tc>
          <w:tcPr>
            <w:tcW w:w="1890" w:type="dxa"/>
            <w:tcBorders>
              <w:top w:val="single" w:sz="7" w:space="0" w:color="000000"/>
              <w:left w:val="single" w:sz="7" w:space="0" w:color="000000"/>
              <w:bottom w:val="single" w:sz="7" w:space="0" w:color="000000"/>
              <w:right w:val="single" w:sz="7" w:space="0" w:color="000000"/>
            </w:tcBorders>
            <w:vAlign w:val="bottom"/>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SECOND</w:t>
            </w:r>
          </w:p>
        </w:tc>
        <w:tc>
          <w:tcPr>
            <w:tcW w:w="1710" w:type="dxa"/>
            <w:tcBorders>
              <w:top w:val="single" w:sz="7" w:space="0" w:color="000000"/>
              <w:left w:val="single" w:sz="7" w:space="0" w:color="000000"/>
              <w:bottom w:val="single" w:sz="7" w:space="0" w:color="000000"/>
              <w:right w:val="single" w:sz="7" w:space="0" w:color="000000"/>
            </w:tcBorders>
            <w:vAlign w:val="bottom"/>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THIRD</w:t>
            </w:r>
          </w:p>
        </w:tc>
      </w:tr>
      <w:tr w:rsidR="00311FC4" w:rsidTr="003B06A3">
        <w:tc>
          <w:tcPr>
            <w:tcW w:w="9810" w:type="dxa"/>
            <w:gridSpan w:val="4"/>
            <w:tcBorders>
              <w:top w:val="single" w:sz="7" w:space="0" w:color="000000"/>
              <w:left w:val="single" w:sz="7" w:space="0" w:color="000000"/>
              <w:bottom w:val="single" w:sz="7" w:space="0" w:color="000000"/>
              <w:right w:val="single" w:sz="7" w:space="0" w:color="000000"/>
            </w:tcBorders>
          </w:tcPr>
          <w:p w:rsidR="00311FC4" w:rsidRDefault="00311FC4" w:rsidP="00311FC4">
            <w:pPr>
              <w:spacing w:line="120" w:lineRule="exact"/>
              <w:jc w:val="center"/>
              <w:rPr>
                <w:rFonts w:ascii="Times New Roman" w:hAnsi="Times New Roman" w:cs="Times New Roman"/>
              </w:rPr>
            </w:pPr>
          </w:p>
          <w:p w:rsidR="00311FC4" w:rsidRPr="00311FC4" w:rsidRDefault="00311FC4" w:rsidP="00311FC4">
            <w:pPr>
              <w:jc w:val="center"/>
              <w:rPr>
                <w:rFonts w:ascii="Times New Roman" w:hAnsi="Times New Roman" w:cs="Times New Roman"/>
                <w:b/>
              </w:rPr>
            </w:pPr>
            <w:r w:rsidRPr="00311FC4">
              <w:rPr>
                <w:rFonts w:ascii="Times New Roman" w:hAnsi="Times New Roman" w:cs="Times New Roman"/>
                <w:b/>
              </w:rPr>
              <w:t>WEST COAST SALMON FISHERIES</w:t>
            </w:r>
          </w:p>
          <w:p w:rsidR="00311FC4" w:rsidRPr="00311FC4" w:rsidRDefault="00311FC4" w:rsidP="00311FC4">
            <w:pPr>
              <w:jc w:val="center"/>
              <w:rPr>
                <w:rFonts w:ascii="Times New Roman" w:hAnsi="Times New Roman" w:cs="Times New Roman"/>
                <w:b/>
              </w:rPr>
            </w:pPr>
            <w:r w:rsidRPr="00311FC4">
              <w:rPr>
                <w:rFonts w:ascii="Times New Roman" w:hAnsi="Times New Roman" w:cs="Times New Roman"/>
                <w:b/>
              </w:rPr>
              <w:t>50 C.F.R. PART 660, SUBPART H</w:t>
            </w:r>
          </w:p>
          <w:p w:rsidR="00311FC4" w:rsidRDefault="00311FC4">
            <w:pPr>
              <w:spacing w:line="120" w:lineRule="exact"/>
              <w:rPr>
                <w:rFonts w:ascii="Times New Roman" w:hAnsi="Times New Roman" w:cs="Times New Roman"/>
              </w:rPr>
            </w:pPr>
          </w:p>
          <w:p w:rsidR="00311FC4" w:rsidRDefault="00311FC4">
            <w:pPr>
              <w:spacing w:line="120" w:lineRule="exact"/>
              <w:rPr>
                <w:rFonts w:ascii="Times New Roman" w:hAnsi="Times New Roman" w:cs="Times New Roman"/>
              </w:rPr>
            </w:pP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rPr>
                <w:rFonts w:ascii="Times New Roman" w:hAnsi="Times New Roman" w:cs="Times New Roman"/>
              </w:rPr>
            </w:pPr>
            <w:r>
              <w:rPr>
                <w:rFonts w:ascii="Times New Roman" w:hAnsi="Times New Roman" w:cs="Times New Roman"/>
              </w:rPr>
              <w:t>Engage in recreational fishing while aboard a vessel engaged in commercial fishing</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$300</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 xml:space="preserve">$450 </w:t>
            </w: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$600</w:t>
            </w: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rPr>
                <w:rFonts w:ascii="Times New Roman" w:hAnsi="Times New Roman" w:cs="Times New Roman"/>
              </w:rPr>
            </w:pPr>
            <w:r>
              <w:rPr>
                <w:rFonts w:ascii="Times New Roman" w:hAnsi="Times New Roman" w:cs="Times New Roman"/>
              </w:rPr>
              <w:t>Take and retain or land salmon caught with a net in the fishery management area</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$300</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$450</w:t>
            </w: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$600</w:t>
            </w: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rPr>
                <w:rFonts w:ascii="Times New Roman" w:hAnsi="Times New Roman" w:cs="Times New Roman"/>
              </w:rPr>
            </w:pPr>
            <w:r>
              <w:rPr>
                <w:rFonts w:ascii="Times New Roman" w:hAnsi="Times New Roman" w:cs="Times New Roman"/>
              </w:rPr>
              <w:t>Fish for, or take and retain, any species of salmon during closed seasons or in closed areas -- Recreational, non-charter only</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$150</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rPr>
                <w:rFonts w:ascii="Times New Roman" w:hAnsi="Times New Roman" w:cs="Times New Roman"/>
              </w:rPr>
            </w:pPr>
            <w:r>
              <w:rPr>
                <w:rFonts w:ascii="Times New Roman" w:hAnsi="Times New Roman" w:cs="Times New Roman"/>
              </w:rPr>
              <w:t xml:space="preserve">Fish for, or take and retain, any species of salmon while possessing on board any species not allowed to be taken in the area at the time </w:t>
            </w:r>
          </w:p>
          <w:p w:rsidR="00311FC4" w:rsidRDefault="00311FC4">
            <w:pPr>
              <w:rPr>
                <w:rFonts w:ascii="Times New Roman" w:hAnsi="Times New Roman" w:cs="Times New Roman"/>
              </w:rPr>
            </w:pPr>
          </w:p>
          <w:p w:rsidR="00311FC4" w:rsidRDefault="00311FC4">
            <w:pPr>
              <w:ind w:firstLine="720"/>
              <w:rPr>
                <w:rFonts w:ascii="Times New Roman" w:hAnsi="Times New Roman" w:cs="Times New Roman"/>
              </w:rPr>
            </w:pPr>
            <w:r>
              <w:rPr>
                <w:rFonts w:ascii="Times New Roman" w:hAnsi="Times New Roman" w:cs="Times New Roman"/>
              </w:rPr>
              <w:t>Commercial</w:t>
            </w:r>
          </w:p>
          <w:p w:rsidR="00311FC4" w:rsidRDefault="00311FC4">
            <w:pPr>
              <w:rPr>
                <w:rFonts w:ascii="Times New Roman" w:hAnsi="Times New Roman" w:cs="Times New Roman"/>
              </w:rPr>
            </w:pPr>
          </w:p>
          <w:p w:rsidR="00311FC4" w:rsidRDefault="00311FC4">
            <w:pPr>
              <w:spacing w:after="58"/>
              <w:ind w:firstLine="720"/>
              <w:rPr>
                <w:rFonts w:ascii="Times New Roman" w:hAnsi="Times New Roman" w:cs="Times New Roman"/>
              </w:rPr>
            </w:pPr>
            <w:r>
              <w:rPr>
                <w:rFonts w:ascii="Times New Roman" w:hAnsi="Times New Roman" w:cs="Times New Roman"/>
              </w:rPr>
              <w:t>Recreational</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r>
              <w:rPr>
                <w:rFonts w:ascii="Times New Roman" w:hAnsi="Times New Roman" w:cs="Times New Roman"/>
              </w:rPr>
              <w:t>$300</w:t>
            </w:r>
          </w:p>
          <w:p w:rsidR="00311FC4" w:rsidRDefault="00311FC4">
            <w:pPr>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$150</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r>
              <w:rPr>
                <w:rFonts w:ascii="Times New Roman" w:hAnsi="Times New Roman" w:cs="Times New Roman"/>
              </w:rPr>
              <w:t xml:space="preserve">$450 </w:t>
            </w:r>
          </w:p>
          <w:p w:rsidR="00311FC4" w:rsidRDefault="00311FC4">
            <w:pPr>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$300</w:t>
            </w: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r>
              <w:rPr>
                <w:rFonts w:ascii="Times New Roman" w:hAnsi="Times New Roman" w:cs="Times New Roman"/>
              </w:rPr>
              <w:t xml:space="preserve">$600 </w:t>
            </w:r>
          </w:p>
          <w:p w:rsidR="00311FC4" w:rsidRDefault="00311FC4">
            <w:pPr>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$450</w:t>
            </w: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rPr>
                <w:rFonts w:ascii="Times New Roman" w:hAnsi="Times New Roman" w:cs="Times New Roman"/>
              </w:rPr>
            </w:pPr>
            <w:r>
              <w:rPr>
                <w:rFonts w:ascii="Times New Roman" w:hAnsi="Times New Roman" w:cs="Times New Roman"/>
              </w:rPr>
              <w:t>Fish for, or take and retain, any species of salmon once any catch limit is attained. Includes fish possessed or landed in violation of a ratio requirement (commercial or recreational) or in excess of daily bag limits (recreational)</w:t>
            </w:r>
          </w:p>
          <w:p w:rsidR="00311FC4" w:rsidRDefault="00311FC4">
            <w:pPr>
              <w:rPr>
                <w:rFonts w:ascii="Times New Roman" w:hAnsi="Times New Roman" w:cs="Times New Roman"/>
              </w:rPr>
            </w:pPr>
          </w:p>
          <w:p w:rsidR="00311FC4" w:rsidRDefault="00311FC4">
            <w:pPr>
              <w:ind w:firstLine="720"/>
              <w:rPr>
                <w:rFonts w:ascii="Times New Roman" w:hAnsi="Times New Roman" w:cs="Times New Roman"/>
              </w:rPr>
            </w:pPr>
            <w:r>
              <w:rPr>
                <w:rFonts w:ascii="Times New Roman" w:hAnsi="Times New Roman" w:cs="Times New Roman"/>
              </w:rPr>
              <w:t xml:space="preserve">Commercial </w:t>
            </w:r>
          </w:p>
          <w:p w:rsidR="00311FC4" w:rsidRDefault="00311FC4">
            <w:pPr>
              <w:rPr>
                <w:rFonts w:ascii="Times New Roman" w:hAnsi="Times New Roman" w:cs="Times New Roman"/>
              </w:rPr>
            </w:pPr>
          </w:p>
          <w:p w:rsidR="00311FC4" w:rsidRDefault="00311FC4">
            <w:pPr>
              <w:spacing w:after="58"/>
              <w:ind w:firstLine="720"/>
              <w:rPr>
                <w:rFonts w:ascii="Times New Roman" w:hAnsi="Times New Roman" w:cs="Times New Roman"/>
              </w:rPr>
            </w:pPr>
            <w:r>
              <w:rPr>
                <w:rFonts w:ascii="Times New Roman" w:hAnsi="Times New Roman" w:cs="Times New Roman"/>
              </w:rPr>
              <w:t>Recreational</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r>
              <w:rPr>
                <w:rFonts w:ascii="Times New Roman" w:hAnsi="Times New Roman" w:cs="Times New Roman"/>
              </w:rPr>
              <w:t>$300</w:t>
            </w:r>
          </w:p>
          <w:p w:rsidR="00311FC4" w:rsidRDefault="00311FC4">
            <w:pPr>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$150</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r>
              <w:rPr>
                <w:rFonts w:ascii="Times New Roman" w:hAnsi="Times New Roman" w:cs="Times New Roman"/>
              </w:rPr>
              <w:t xml:space="preserve">$450 </w:t>
            </w:r>
          </w:p>
          <w:p w:rsidR="00311FC4" w:rsidRDefault="00311FC4">
            <w:pPr>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$300</w:t>
            </w: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r>
              <w:rPr>
                <w:rFonts w:ascii="Times New Roman" w:hAnsi="Times New Roman" w:cs="Times New Roman"/>
              </w:rPr>
              <w:t xml:space="preserve">$600 </w:t>
            </w:r>
          </w:p>
          <w:p w:rsidR="00311FC4" w:rsidRDefault="00311FC4">
            <w:pPr>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$450</w:t>
            </w: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234F4C" w:rsidRDefault="00311FC4" w:rsidP="00234F4C">
            <w:pPr>
              <w:rPr>
                <w:rFonts w:ascii="Times New Roman" w:hAnsi="Times New Roman" w:cs="Times New Roman"/>
              </w:rPr>
            </w:pPr>
            <w:r>
              <w:rPr>
                <w:rFonts w:ascii="Times New Roman" w:hAnsi="Times New Roman" w:cs="Times New Roman"/>
              </w:rPr>
              <w:t>Fish for, or take and retain, any species of salmon by means of gear or methods other than recreational fishing gear or troll fishing gear, or gear authorized for treaty Indian fishing</w:t>
            </w:r>
            <w:r w:rsidR="00234F4C">
              <w:rPr>
                <w:rFonts w:ascii="Times New Roman" w:hAnsi="Times New Roman" w:cs="Times New Roman"/>
              </w:rPr>
              <w:t xml:space="preserve"> </w:t>
            </w:r>
          </w:p>
          <w:p w:rsidR="00234F4C" w:rsidRDefault="00234F4C" w:rsidP="00234F4C">
            <w:pPr>
              <w:rPr>
                <w:rFonts w:ascii="Times New Roman" w:hAnsi="Times New Roman" w:cs="Times New Roman"/>
              </w:rPr>
            </w:pPr>
          </w:p>
          <w:p w:rsidR="00311FC4" w:rsidRDefault="00234F4C" w:rsidP="00234F4C">
            <w:pPr>
              <w:rPr>
                <w:rFonts w:ascii="Times New Roman" w:hAnsi="Times New Roman" w:cs="Times New Roman"/>
              </w:rPr>
            </w:pPr>
            <w:r>
              <w:rPr>
                <w:rFonts w:ascii="Times New Roman" w:hAnsi="Times New Roman" w:cs="Times New Roman"/>
              </w:rPr>
              <w:t>M</w:t>
            </w:r>
            <w:r w:rsidR="00311FC4">
              <w:rPr>
                <w:rFonts w:ascii="Times New Roman" w:hAnsi="Times New Roman" w:cs="Times New Roman"/>
              </w:rPr>
              <w:t>eat lines</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$225</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$450</w:t>
            </w: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p>
          <w:p w:rsidR="00311FC4" w:rsidRDefault="00311FC4">
            <w:pPr>
              <w:spacing w:after="58"/>
              <w:jc w:val="center"/>
              <w:rPr>
                <w:rFonts w:ascii="Times New Roman" w:hAnsi="Times New Roman" w:cs="Times New Roman"/>
              </w:rPr>
            </w:pPr>
          </w:p>
          <w:p w:rsidR="00311FC4" w:rsidRDefault="00311FC4">
            <w:pPr>
              <w:spacing w:after="58"/>
              <w:jc w:val="center"/>
              <w:rPr>
                <w:rFonts w:ascii="Times New Roman" w:hAnsi="Times New Roman" w:cs="Times New Roman"/>
              </w:rPr>
            </w:pPr>
          </w:p>
          <w:p w:rsidR="00311FC4" w:rsidRDefault="00311FC4">
            <w:pPr>
              <w:spacing w:after="58"/>
              <w:jc w:val="center"/>
              <w:rPr>
                <w:rFonts w:ascii="Times New Roman" w:hAnsi="Times New Roman" w:cs="Times New Roman"/>
              </w:rPr>
            </w:pPr>
          </w:p>
          <w:p w:rsidR="00311FC4" w:rsidRDefault="00311FC4">
            <w:pPr>
              <w:spacing w:after="58"/>
              <w:jc w:val="center"/>
              <w:rPr>
                <w:rFonts w:ascii="Times New Roman" w:hAnsi="Times New Roman" w:cs="Times New Roman"/>
              </w:rPr>
            </w:pPr>
          </w:p>
          <w:p w:rsidR="00311FC4" w:rsidRDefault="00311FC4">
            <w:pPr>
              <w:spacing w:after="58"/>
              <w:jc w:val="center"/>
              <w:rPr>
                <w:rFonts w:ascii="Times New Roman" w:hAnsi="Times New Roman" w:cs="Times New Roman"/>
              </w:rPr>
            </w:pP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234F4C" w:rsidRDefault="00234F4C">
            <w:pPr>
              <w:rPr>
                <w:rFonts w:ascii="Times New Roman" w:hAnsi="Times New Roman" w:cs="Times New Roman"/>
              </w:rPr>
            </w:pPr>
          </w:p>
          <w:p w:rsidR="00234F4C" w:rsidRDefault="00234F4C">
            <w:pPr>
              <w:rPr>
                <w:rFonts w:ascii="Times New Roman" w:hAnsi="Times New Roman" w:cs="Times New Roman"/>
              </w:rPr>
            </w:pPr>
          </w:p>
          <w:p w:rsidR="00234F4C" w:rsidRDefault="00234F4C">
            <w:pPr>
              <w:rPr>
                <w:rFonts w:ascii="Times New Roman" w:hAnsi="Times New Roman" w:cs="Times New Roman"/>
              </w:rPr>
            </w:pPr>
          </w:p>
          <w:p w:rsidR="00311FC4" w:rsidRDefault="00311FC4">
            <w:pPr>
              <w:rPr>
                <w:rFonts w:ascii="Times New Roman" w:hAnsi="Times New Roman" w:cs="Times New Roman"/>
              </w:rPr>
            </w:pPr>
            <w:r>
              <w:rPr>
                <w:rFonts w:ascii="Times New Roman" w:hAnsi="Times New Roman" w:cs="Times New Roman"/>
              </w:rPr>
              <w:lastRenderedPageBreak/>
              <w:t>Fish for, or take and retain, any species of salmon in violation of any notice issued under this part, or in violation of any applicable area, season, species, zone, gear, daily bag limit, or length restriction</w:t>
            </w:r>
          </w:p>
          <w:p w:rsidR="00311FC4" w:rsidRDefault="00311FC4">
            <w:pPr>
              <w:rPr>
                <w:rFonts w:ascii="Times New Roman" w:hAnsi="Times New Roman" w:cs="Times New Roman"/>
              </w:rPr>
            </w:pPr>
          </w:p>
          <w:p w:rsidR="00311FC4" w:rsidRDefault="00311FC4">
            <w:pPr>
              <w:ind w:firstLine="720"/>
              <w:rPr>
                <w:rFonts w:ascii="Times New Roman" w:hAnsi="Times New Roman" w:cs="Times New Roman"/>
              </w:rPr>
            </w:pPr>
            <w:r>
              <w:rPr>
                <w:rFonts w:ascii="Times New Roman" w:hAnsi="Times New Roman" w:cs="Times New Roman"/>
              </w:rPr>
              <w:t xml:space="preserve">Barbed hooks and other routine </w:t>
            </w:r>
            <w:r>
              <w:rPr>
                <w:rFonts w:ascii="Times New Roman" w:hAnsi="Times New Roman" w:cs="Times New Roman"/>
              </w:rPr>
              <w:tab/>
              <w:t>gear requirements</w:t>
            </w:r>
          </w:p>
          <w:p w:rsidR="00311FC4" w:rsidRDefault="00311FC4">
            <w:pPr>
              <w:rPr>
                <w:rFonts w:ascii="Times New Roman" w:hAnsi="Times New Roman" w:cs="Times New Roman"/>
              </w:rPr>
            </w:pPr>
          </w:p>
          <w:p w:rsidR="00311FC4" w:rsidRDefault="00311FC4">
            <w:pPr>
              <w:ind w:left="1440"/>
              <w:rPr>
                <w:rFonts w:ascii="Times New Roman" w:hAnsi="Times New Roman" w:cs="Times New Roman"/>
              </w:rPr>
            </w:pPr>
            <w:r>
              <w:rPr>
                <w:rFonts w:ascii="Times New Roman" w:hAnsi="Times New Roman" w:cs="Times New Roman"/>
              </w:rPr>
              <w:t>Commercial</w:t>
            </w:r>
          </w:p>
          <w:p w:rsidR="00311FC4" w:rsidRDefault="00311FC4">
            <w:pPr>
              <w:rPr>
                <w:rFonts w:ascii="Times New Roman" w:hAnsi="Times New Roman" w:cs="Times New Roman"/>
              </w:rPr>
            </w:pPr>
          </w:p>
          <w:p w:rsidR="00311FC4" w:rsidRDefault="00311FC4">
            <w:pPr>
              <w:ind w:left="1440"/>
              <w:rPr>
                <w:rFonts w:ascii="Times New Roman" w:hAnsi="Times New Roman" w:cs="Times New Roman"/>
              </w:rPr>
            </w:pPr>
            <w:r>
              <w:rPr>
                <w:rFonts w:ascii="Times New Roman" w:hAnsi="Times New Roman" w:cs="Times New Roman"/>
              </w:rPr>
              <w:t>Recreational</w:t>
            </w:r>
          </w:p>
          <w:p w:rsidR="00311FC4" w:rsidRDefault="00311FC4">
            <w:pPr>
              <w:rPr>
                <w:rFonts w:ascii="Times New Roman" w:hAnsi="Times New Roman" w:cs="Times New Roman"/>
              </w:rPr>
            </w:pPr>
          </w:p>
          <w:p w:rsidR="00311FC4" w:rsidRDefault="00311FC4">
            <w:pPr>
              <w:ind w:firstLine="720"/>
              <w:rPr>
                <w:rFonts w:ascii="Times New Roman" w:hAnsi="Times New Roman" w:cs="Times New Roman"/>
              </w:rPr>
            </w:pPr>
          </w:p>
          <w:p w:rsidR="00311FC4" w:rsidRDefault="00311FC4">
            <w:pPr>
              <w:ind w:firstLine="720"/>
              <w:rPr>
                <w:rFonts w:ascii="Times New Roman" w:hAnsi="Times New Roman" w:cs="Times New Roman"/>
              </w:rPr>
            </w:pPr>
            <w:r>
              <w:rPr>
                <w:rFonts w:ascii="Times New Roman" w:hAnsi="Times New Roman" w:cs="Times New Roman"/>
              </w:rPr>
              <w:t>Use of more than one rod and line</w:t>
            </w:r>
          </w:p>
          <w:p w:rsidR="00311FC4" w:rsidRDefault="00311FC4">
            <w:pPr>
              <w:rPr>
                <w:rFonts w:ascii="Times New Roman" w:hAnsi="Times New Roman" w:cs="Times New Roman"/>
              </w:rPr>
            </w:pPr>
          </w:p>
          <w:p w:rsidR="00311FC4" w:rsidRDefault="00311FC4">
            <w:pPr>
              <w:spacing w:after="58"/>
              <w:ind w:firstLine="1440"/>
              <w:rPr>
                <w:rFonts w:ascii="Times New Roman" w:hAnsi="Times New Roman" w:cs="Times New Roman"/>
              </w:rPr>
            </w:pPr>
            <w:r>
              <w:rPr>
                <w:rFonts w:ascii="Times New Roman" w:hAnsi="Times New Roman" w:cs="Times New Roman"/>
              </w:rPr>
              <w:t>Recreational</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2B0693" w:rsidRDefault="002B0693">
            <w:pPr>
              <w:jc w:val="center"/>
              <w:rPr>
                <w:rFonts w:ascii="Times New Roman" w:hAnsi="Times New Roman" w:cs="Times New Roman"/>
              </w:rPr>
            </w:pPr>
          </w:p>
          <w:p w:rsidR="002B0693" w:rsidRDefault="002B0693">
            <w:pPr>
              <w:jc w:val="center"/>
              <w:rPr>
                <w:rFonts w:ascii="Times New Roman" w:hAnsi="Times New Roman" w:cs="Times New Roman"/>
              </w:rPr>
            </w:pPr>
          </w:p>
          <w:p w:rsidR="002B0693" w:rsidRDefault="002B0693">
            <w:pPr>
              <w:jc w:val="center"/>
              <w:rPr>
                <w:rFonts w:ascii="Times New Roman" w:hAnsi="Times New Roman" w:cs="Times New Roman"/>
              </w:rPr>
            </w:pPr>
          </w:p>
          <w:p w:rsidR="00311FC4" w:rsidRDefault="00311FC4">
            <w:pPr>
              <w:jc w:val="center"/>
              <w:rPr>
                <w:rFonts w:ascii="Times New Roman" w:hAnsi="Times New Roman" w:cs="Times New Roman"/>
              </w:rPr>
            </w:pPr>
            <w:r>
              <w:rPr>
                <w:rFonts w:ascii="Times New Roman" w:hAnsi="Times New Roman" w:cs="Times New Roman"/>
              </w:rPr>
              <w:t>$300 plus $15/hook</w:t>
            </w: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r>
              <w:rPr>
                <w:rFonts w:ascii="Times New Roman" w:hAnsi="Times New Roman" w:cs="Times New Roman"/>
              </w:rPr>
              <w:t>$150 plus $15/hook</w:t>
            </w: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r>
              <w:rPr>
                <w:rFonts w:ascii="Times New Roman" w:hAnsi="Times New Roman" w:cs="Times New Roman"/>
              </w:rPr>
              <w:t xml:space="preserve">$150 per extra </w:t>
            </w:r>
          </w:p>
          <w:p w:rsidR="00311FC4" w:rsidRDefault="00311FC4">
            <w:pPr>
              <w:spacing w:after="58"/>
              <w:jc w:val="center"/>
              <w:rPr>
                <w:rFonts w:ascii="Times New Roman" w:hAnsi="Times New Roman" w:cs="Times New Roman"/>
              </w:rPr>
            </w:pPr>
            <w:r>
              <w:rPr>
                <w:rFonts w:ascii="Times New Roman" w:hAnsi="Times New Roman" w:cs="Times New Roman"/>
              </w:rPr>
              <w:t>rod or line</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rPr>
                <w:rFonts w:ascii="Times New Roman" w:hAnsi="Times New Roman" w:cs="Times New Roman"/>
              </w:rPr>
            </w:pPr>
            <w:r>
              <w:rPr>
                <w:rFonts w:ascii="Times New Roman" w:hAnsi="Times New Roman" w:cs="Times New Roman"/>
              </w:rPr>
              <w:t>Take and retain or possess aboard a fishing vessel any species of salmon that is less than the applicable minimum total length</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$150</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$300</w:t>
            </w: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$450</w:t>
            </w: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8D4517" w:rsidRDefault="008D4517">
            <w:pPr>
              <w:spacing w:after="58"/>
              <w:rPr>
                <w:rFonts w:ascii="Times New Roman" w:hAnsi="Times New Roman" w:cs="Times New Roman"/>
              </w:rPr>
            </w:pPr>
          </w:p>
          <w:p w:rsidR="00311FC4" w:rsidRDefault="00311FC4">
            <w:pPr>
              <w:spacing w:after="58"/>
              <w:rPr>
                <w:rFonts w:ascii="Times New Roman" w:hAnsi="Times New Roman" w:cs="Times New Roman"/>
              </w:rPr>
            </w:pPr>
            <w:r>
              <w:rPr>
                <w:rFonts w:ascii="Times New Roman" w:hAnsi="Times New Roman" w:cs="Times New Roman"/>
              </w:rPr>
              <w:t>Possess aboard a fishing vessel salmon for which a minimum total length is extended or cannot be determined</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lastRenderedPageBreak/>
              <w:t>$150</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lastRenderedPageBreak/>
              <w:t>$300</w:t>
            </w: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lastRenderedPageBreak/>
              <w:t>$450</w:t>
            </w: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rPr>
                <w:rFonts w:ascii="Times New Roman" w:hAnsi="Times New Roman" w:cs="Times New Roman"/>
              </w:rPr>
            </w:pPr>
            <w:r>
              <w:rPr>
                <w:rFonts w:ascii="Times New Roman" w:hAnsi="Times New Roman" w:cs="Times New Roman"/>
              </w:rPr>
              <w:t>Fail to return to the water immediately and with the least possible injury any salmon the retention of which is prohibited</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$150</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$300</w:t>
            </w: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$450</w:t>
            </w: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rPr>
                <w:rFonts w:ascii="Times New Roman" w:hAnsi="Times New Roman" w:cs="Times New Roman"/>
              </w:rPr>
            </w:pPr>
            <w:r>
              <w:rPr>
                <w:rFonts w:ascii="Times New Roman" w:hAnsi="Times New Roman" w:cs="Times New Roman"/>
              </w:rPr>
              <w:t>Remove the head of any salmon caught in the fishery management area, or possess a salmon with the head removed, if that salmon has been marked by removal of the adipose fin</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$150</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$300</w:t>
            </w: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$450</w:t>
            </w: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rPr>
                <w:rFonts w:ascii="Times New Roman" w:hAnsi="Times New Roman" w:cs="Times New Roman"/>
              </w:rPr>
            </w:pPr>
            <w:r>
              <w:rPr>
                <w:rFonts w:ascii="Times New Roman" w:hAnsi="Times New Roman" w:cs="Times New Roman"/>
              </w:rPr>
              <w:t>Take and retain, possess, or land any steelhead (</w:t>
            </w:r>
            <w:r>
              <w:rPr>
                <w:rFonts w:ascii="Times New Roman" w:hAnsi="Times New Roman" w:cs="Times New Roman"/>
                <w:u w:val="single"/>
              </w:rPr>
              <w:t>Salmo</w:t>
            </w:r>
            <w:r>
              <w:rPr>
                <w:rFonts w:ascii="Times New Roman" w:hAnsi="Times New Roman" w:cs="Times New Roman"/>
              </w:rPr>
              <w:t xml:space="preserve"> </w:t>
            </w:r>
            <w:r>
              <w:rPr>
                <w:rFonts w:ascii="Times New Roman" w:hAnsi="Times New Roman" w:cs="Times New Roman"/>
                <w:u w:val="single"/>
              </w:rPr>
              <w:t>gairdneri</w:t>
            </w:r>
            <w:r>
              <w:rPr>
                <w:rFonts w:ascii="Times New Roman" w:hAnsi="Times New Roman" w:cs="Times New Roman"/>
              </w:rPr>
              <w:t>) taken in the course of commercial fishing within the fishery management area, unless such take and retention qualifies as treaty Indian fishing as that term is defined in the regulations</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$150</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$300</w:t>
            </w: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$450</w:t>
            </w: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rPr>
                <w:rFonts w:ascii="Times New Roman" w:hAnsi="Times New Roman" w:cs="Times New Roman"/>
              </w:rPr>
            </w:pPr>
          </w:p>
          <w:p w:rsidR="00311FC4" w:rsidRDefault="00311FC4">
            <w:pPr>
              <w:spacing w:after="58"/>
              <w:rPr>
                <w:rFonts w:ascii="Times New Roman" w:hAnsi="Times New Roman" w:cs="Times New Roman"/>
              </w:rPr>
            </w:pPr>
            <w:r>
              <w:rPr>
                <w:rFonts w:ascii="Times New Roman" w:hAnsi="Times New Roman" w:cs="Times New Roman"/>
              </w:rPr>
              <w:t>Sell, barter, offer to sell, offer to barter, or purchase any salmon taken in the course of recreational salmon fishing</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lastRenderedPageBreak/>
              <w:t>$300</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lastRenderedPageBreak/>
              <w:t>$450</w:t>
            </w: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lastRenderedPageBreak/>
              <w:t>$600</w:t>
            </w: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rPr>
                <w:rFonts w:ascii="Times New Roman" w:hAnsi="Times New Roman" w:cs="Times New Roman"/>
              </w:rPr>
            </w:pPr>
            <w:r>
              <w:rPr>
                <w:rFonts w:ascii="Times New Roman" w:hAnsi="Times New Roman" w:cs="Times New Roman"/>
              </w:rPr>
              <w:t>Fish for salmon in an area when salmon of less than the legal minimum length for that area are on board the fishing vessel</w:t>
            </w:r>
          </w:p>
          <w:p w:rsidR="00311FC4" w:rsidRDefault="00311FC4">
            <w:pPr>
              <w:rPr>
                <w:rFonts w:ascii="Times New Roman" w:hAnsi="Times New Roman" w:cs="Times New Roman"/>
              </w:rPr>
            </w:pPr>
          </w:p>
          <w:p w:rsidR="00311FC4" w:rsidRDefault="00311FC4">
            <w:pPr>
              <w:ind w:firstLine="720"/>
              <w:rPr>
                <w:rFonts w:ascii="Times New Roman" w:hAnsi="Times New Roman" w:cs="Times New Roman"/>
              </w:rPr>
            </w:pPr>
            <w:r>
              <w:rPr>
                <w:rFonts w:ascii="Times New Roman" w:hAnsi="Times New Roman" w:cs="Times New Roman"/>
              </w:rPr>
              <w:t>Commercial</w:t>
            </w:r>
          </w:p>
          <w:p w:rsidR="00311FC4" w:rsidRDefault="00311FC4">
            <w:pPr>
              <w:rPr>
                <w:rFonts w:ascii="Times New Roman" w:hAnsi="Times New Roman" w:cs="Times New Roman"/>
              </w:rPr>
            </w:pPr>
          </w:p>
          <w:p w:rsidR="00311FC4" w:rsidRDefault="00311FC4">
            <w:pPr>
              <w:spacing w:after="58"/>
              <w:ind w:firstLine="720"/>
              <w:rPr>
                <w:rFonts w:ascii="Times New Roman" w:hAnsi="Times New Roman" w:cs="Times New Roman"/>
              </w:rPr>
            </w:pPr>
            <w:r>
              <w:rPr>
                <w:rFonts w:ascii="Times New Roman" w:hAnsi="Times New Roman" w:cs="Times New Roman"/>
              </w:rPr>
              <w:t>Recreational</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r>
              <w:rPr>
                <w:rFonts w:ascii="Times New Roman" w:hAnsi="Times New Roman" w:cs="Times New Roman"/>
              </w:rPr>
              <w:t>$300</w:t>
            </w:r>
          </w:p>
          <w:p w:rsidR="00311FC4" w:rsidRDefault="00311FC4">
            <w:pPr>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$150</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r>
              <w:rPr>
                <w:rFonts w:ascii="Times New Roman" w:hAnsi="Times New Roman" w:cs="Times New Roman"/>
              </w:rPr>
              <w:t>$450</w:t>
            </w:r>
          </w:p>
          <w:p w:rsidR="00311FC4" w:rsidRDefault="00311FC4">
            <w:pPr>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$300</w:t>
            </w: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r>
              <w:rPr>
                <w:rFonts w:ascii="Times New Roman" w:hAnsi="Times New Roman" w:cs="Times New Roman"/>
              </w:rPr>
              <w:t>$600</w:t>
            </w:r>
          </w:p>
          <w:p w:rsidR="00311FC4" w:rsidRDefault="00311FC4">
            <w:pPr>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$450</w:t>
            </w: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rPr>
                <w:rFonts w:ascii="Times New Roman" w:hAnsi="Times New Roman" w:cs="Times New Roman"/>
              </w:rPr>
            </w:pPr>
            <w:r>
              <w:rPr>
                <w:rFonts w:ascii="Times New Roman" w:hAnsi="Times New Roman" w:cs="Times New Roman"/>
              </w:rPr>
              <w:t>Take and retain Pacific halibut except in accordance with the regulations</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$300</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$450</w:t>
            </w: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$600</w:t>
            </w:r>
          </w:p>
        </w:tc>
      </w:tr>
      <w:tr w:rsidR="008D4517" w:rsidTr="005D7B47">
        <w:tc>
          <w:tcPr>
            <w:tcW w:w="9810" w:type="dxa"/>
            <w:gridSpan w:val="4"/>
            <w:tcBorders>
              <w:top w:val="single" w:sz="7" w:space="0" w:color="000000"/>
              <w:left w:val="single" w:sz="7" w:space="0" w:color="000000"/>
              <w:bottom w:val="single" w:sz="7" w:space="0" w:color="000000"/>
              <w:right w:val="single" w:sz="7" w:space="0" w:color="000000"/>
            </w:tcBorders>
          </w:tcPr>
          <w:p w:rsidR="008D4517" w:rsidRDefault="008D4517">
            <w:pPr>
              <w:spacing w:line="120" w:lineRule="exact"/>
              <w:rPr>
                <w:rFonts w:ascii="Times New Roman" w:hAnsi="Times New Roman" w:cs="Times New Roman"/>
              </w:rPr>
            </w:pPr>
          </w:p>
          <w:p w:rsidR="008D4517" w:rsidRDefault="008D4517" w:rsidP="008D4517"/>
          <w:p w:rsidR="008D4517" w:rsidRDefault="008D4517" w:rsidP="008D4517"/>
          <w:p w:rsidR="008D4517" w:rsidRDefault="008D4517" w:rsidP="008D4517"/>
          <w:p w:rsidR="008D4517" w:rsidRDefault="008D4517" w:rsidP="008D4517"/>
          <w:p w:rsidR="008D4517" w:rsidRDefault="008D4517" w:rsidP="008D4517"/>
          <w:p w:rsidR="008D4517" w:rsidRDefault="008D4517" w:rsidP="008D4517"/>
          <w:p w:rsidR="008D4517" w:rsidRDefault="008D4517" w:rsidP="008D4517"/>
          <w:p w:rsidR="008D4517" w:rsidRDefault="008D4517" w:rsidP="008D4517"/>
          <w:p w:rsidR="008D4517" w:rsidRDefault="008D4517" w:rsidP="008D4517">
            <w:pPr>
              <w:jc w:val="center"/>
              <w:rPr>
                <w:rFonts w:ascii="Times New Roman" w:hAnsi="Times New Roman" w:cs="Times New Roman"/>
                <w:b/>
              </w:rPr>
            </w:pPr>
          </w:p>
          <w:p w:rsidR="008D4517" w:rsidRPr="00311FC4" w:rsidRDefault="008D4517" w:rsidP="008D4517">
            <w:pPr>
              <w:jc w:val="center"/>
              <w:rPr>
                <w:rFonts w:ascii="Times New Roman" w:hAnsi="Times New Roman" w:cs="Times New Roman"/>
                <w:b/>
              </w:rPr>
            </w:pPr>
            <w:r w:rsidRPr="00311FC4">
              <w:rPr>
                <w:rFonts w:ascii="Times New Roman" w:hAnsi="Times New Roman" w:cs="Times New Roman"/>
                <w:b/>
              </w:rPr>
              <w:t>WEST COAST</w:t>
            </w:r>
            <w:r w:rsidR="006D59D9">
              <w:rPr>
                <w:rFonts w:ascii="Times New Roman" w:hAnsi="Times New Roman" w:cs="Times New Roman"/>
                <w:b/>
              </w:rPr>
              <w:t xml:space="preserve"> </w:t>
            </w:r>
            <w:r w:rsidR="006D59D9" w:rsidRPr="006D59D9">
              <w:rPr>
                <w:rFonts w:ascii="Times New Roman" w:hAnsi="Times New Roman" w:cs="Times New Roman"/>
                <w:b/>
              </w:rPr>
              <w:t>GROUNDFISH FISHERY</w:t>
            </w:r>
            <w:r w:rsidRPr="00311FC4">
              <w:rPr>
                <w:rFonts w:ascii="Times New Roman" w:hAnsi="Times New Roman" w:cs="Times New Roman"/>
                <w:b/>
              </w:rPr>
              <w:t xml:space="preserve"> </w:t>
            </w:r>
          </w:p>
          <w:p w:rsidR="008D4517" w:rsidRDefault="008D4517" w:rsidP="008D4517">
            <w:pPr>
              <w:jc w:val="center"/>
            </w:pPr>
            <w:r w:rsidRPr="00311FC4">
              <w:rPr>
                <w:rFonts w:ascii="Times New Roman" w:hAnsi="Times New Roman" w:cs="Times New Roman"/>
                <w:b/>
              </w:rPr>
              <w:t>50 C.F.R. PART 660</w:t>
            </w:r>
          </w:p>
          <w:p w:rsidR="008D4517" w:rsidRDefault="008D4517" w:rsidP="008D4517"/>
          <w:p w:rsidR="008D4517" w:rsidRDefault="008D4517">
            <w:pPr>
              <w:spacing w:line="120" w:lineRule="exact"/>
              <w:rPr>
                <w:rFonts w:ascii="Times New Roman" w:hAnsi="Times New Roman" w:cs="Times New Roman"/>
              </w:rPr>
            </w:pP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rsidP="00462083">
            <w:pPr>
              <w:spacing w:after="58"/>
              <w:rPr>
                <w:rFonts w:ascii="Times New Roman" w:hAnsi="Times New Roman" w:cs="Times New Roman"/>
              </w:rPr>
            </w:pPr>
            <w:r>
              <w:rPr>
                <w:rFonts w:ascii="Times New Roman" w:hAnsi="Times New Roman" w:cs="Times New Roman"/>
              </w:rPr>
              <w:t>Retain any prohibited species unless authorized</w:t>
            </w:r>
            <w:r w:rsidRPr="00462083">
              <w:rPr>
                <w:rFonts w:ascii="Times New Roman" w:hAnsi="Times New Roman" w:cs="Times New Roman"/>
              </w:rPr>
              <w:t>.</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rsidP="005961AD">
            <w:pPr>
              <w:jc w:val="center"/>
              <w:rPr>
                <w:rFonts w:ascii="Times New Roman" w:hAnsi="Times New Roman" w:cs="Times New Roman"/>
              </w:rPr>
            </w:pPr>
            <w:r>
              <w:rPr>
                <w:rFonts w:ascii="Times New Roman" w:hAnsi="Times New Roman" w:cs="Times New Roman"/>
              </w:rPr>
              <w:t>$300/fish, plus abandonment of the fish</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$450/fish, plus abandonment of the fish</w:t>
            </w: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$600/fish, plus abandonment of the fish</w:t>
            </w: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8D4517" w:rsidRDefault="008D4517">
            <w:pPr>
              <w:rPr>
                <w:rFonts w:ascii="Times New Roman" w:hAnsi="Times New Roman" w:cs="Times New Roman"/>
              </w:rPr>
            </w:pPr>
          </w:p>
          <w:p w:rsidR="00311FC4" w:rsidRDefault="00311FC4">
            <w:pPr>
              <w:rPr>
                <w:rFonts w:ascii="Times New Roman" w:hAnsi="Times New Roman" w:cs="Times New Roman"/>
              </w:rPr>
            </w:pPr>
            <w:r>
              <w:rPr>
                <w:rFonts w:ascii="Times New Roman" w:hAnsi="Times New Roman" w:cs="Times New Roman"/>
              </w:rPr>
              <w:t>Falsify or fail to affix and maintain vessel and gear markings as required by regulation.</w:t>
            </w:r>
          </w:p>
          <w:p w:rsidR="00311FC4" w:rsidRDefault="00311FC4">
            <w:pPr>
              <w:rPr>
                <w:rFonts w:ascii="Times New Roman" w:hAnsi="Times New Roman" w:cs="Times New Roman"/>
              </w:rPr>
            </w:pPr>
          </w:p>
          <w:p w:rsidR="00311FC4" w:rsidRDefault="00311FC4">
            <w:pPr>
              <w:spacing w:after="58"/>
              <w:ind w:firstLine="720"/>
              <w:rPr>
                <w:rFonts w:ascii="Times New Roman" w:hAnsi="Times New Roman" w:cs="Times New Roman"/>
              </w:rPr>
            </w:pPr>
            <w:r>
              <w:rPr>
                <w:rFonts w:ascii="Times New Roman" w:hAnsi="Times New Roman" w:cs="Times New Roman"/>
              </w:rPr>
              <w:t>Failure to affix or maintain:</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rsidP="00177A5C">
            <w:pPr>
              <w:spacing w:after="58"/>
              <w:jc w:val="center"/>
              <w:rPr>
                <w:rFonts w:ascii="Times New Roman" w:hAnsi="Times New Roman" w:cs="Times New Roman"/>
              </w:rPr>
            </w:pPr>
            <w:r>
              <w:rPr>
                <w:rFonts w:ascii="Times New Roman" w:hAnsi="Times New Roman" w:cs="Times New Roman"/>
              </w:rPr>
              <w:t>See Fix-it Schedule</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$450</w:t>
            </w: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$600</w:t>
            </w: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rPr>
                <w:rFonts w:ascii="Times New Roman" w:hAnsi="Times New Roman" w:cs="Times New Roman"/>
              </w:rPr>
            </w:pPr>
            <w:r>
              <w:rPr>
                <w:rFonts w:ascii="Times New Roman" w:hAnsi="Times New Roman" w:cs="Times New Roman"/>
              </w:rPr>
              <w:t>Violations regarding overages.</w:t>
            </w:r>
          </w:p>
          <w:p w:rsidR="00311FC4" w:rsidRDefault="00311FC4">
            <w:pPr>
              <w:rPr>
                <w:rFonts w:ascii="Times New Roman" w:hAnsi="Times New Roman" w:cs="Times New Roman"/>
              </w:rPr>
            </w:pPr>
          </w:p>
          <w:p w:rsidR="00311FC4" w:rsidRDefault="00311FC4">
            <w:pPr>
              <w:spacing w:after="58"/>
              <w:ind w:firstLine="720"/>
              <w:rPr>
                <w:rFonts w:ascii="Times New Roman" w:hAnsi="Times New Roman" w:cs="Times New Roman"/>
              </w:rPr>
            </w:pPr>
            <w:r>
              <w:rPr>
                <w:rFonts w:ascii="Times New Roman" w:hAnsi="Times New Roman" w:cs="Times New Roman"/>
              </w:rPr>
              <w:t xml:space="preserve">Overages exceeding the trip limit </w:t>
            </w:r>
            <w:r>
              <w:rPr>
                <w:rFonts w:ascii="Times New Roman" w:hAnsi="Times New Roman" w:cs="Times New Roman"/>
              </w:rPr>
              <w:tab/>
              <w:t xml:space="preserve">by up to 25%, or up to 500lbs, </w:t>
            </w:r>
            <w:r>
              <w:rPr>
                <w:rFonts w:ascii="Times New Roman" w:hAnsi="Times New Roman" w:cs="Times New Roman"/>
              </w:rPr>
              <w:tab/>
              <w:t>whichever is greater:</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2xFMV, or if the violation is self- reported then FMV</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2xFMV, or if the violation is self- reported then FMV</w:t>
            </w: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2xFMV, or if the violation is self- reported then FMV</w:t>
            </w: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rPr>
                <w:rFonts w:ascii="Times New Roman" w:hAnsi="Times New Roman" w:cs="Times New Roman"/>
              </w:rPr>
            </w:pPr>
            <w:r>
              <w:rPr>
                <w:rFonts w:ascii="Times New Roman" w:hAnsi="Times New Roman" w:cs="Times New Roman"/>
              </w:rPr>
              <w:lastRenderedPageBreak/>
              <w:t>Fail to make and/or file, retain throughout the cumulative limit period, or make available any and all reports of groundfish landings as required by applicable State law.</w:t>
            </w:r>
          </w:p>
          <w:p w:rsidR="00311FC4" w:rsidRDefault="00311FC4">
            <w:pPr>
              <w:rPr>
                <w:rFonts w:ascii="Times New Roman" w:hAnsi="Times New Roman" w:cs="Times New Roman"/>
              </w:rPr>
            </w:pPr>
          </w:p>
          <w:p w:rsidR="00311FC4" w:rsidRDefault="00311FC4">
            <w:pPr>
              <w:spacing w:after="58"/>
              <w:ind w:firstLine="720"/>
              <w:rPr>
                <w:rFonts w:ascii="Times New Roman" w:hAnsi="Times New Roman" w:cs="Times New Roman"/>
              </w:rPr>
            </w:pPr>
            <w:r>
              <w:rPr>
                <w:rFonts w:ascii="Times New Roman" w:hAnsi="Times New Roman" w:cs="Times New Roman"/>
              </w:rPr>
              <w:t xml:space="preserve">Failure to make/file or make </w:t>
            </w:r>
            <w:r>
              <w:rPr>
                <w:rFonts w:ascii="Times New Roman" w:hAnsi="Times New Roman" w:cs="Times New Roman"/>
              </w:rPr>
              <w:tab/>
            </w:r>
            <w:r>
              <w:rPr>
                <w:rFonts w:ascii="Times New Roman" w:hAnsi="Times New Roman" w:cs="Times New Roman"/>
              </w:rPr>
              <w:tab/>
              <w:t>available:</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$450</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$600</w:t>
            </w: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jc w:val="center"/>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$750</w:t>
            </w: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rPr>
                <w:rFonts w:ascii="Times New Roman" w:hAnsi="Times New Roman" w:cs="Times New Roman"/>
              </w:rPr>
            </w:pPr>
            <w:r>
              <w:rPr>
                <w:rFonts w:ascii="Times New Roman" w:hAnsi="Times New Roman" w:cs="Times New Roman"/>
              </w:rPr>
              <w:t>Fail to sort, prior to the first weighing after offloading, those groundfish species or species groups for which there is a trip limit, size limit, quota, or harvest guideline.</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$750</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pPr>
              <w:spacing w:line="120" w:lineRule="exact"/>
              <w:rPr>
                <w:rFonts w:ascii="Times New Roman" w:hAnsi="Times New Roman" w:cs="Times New Roman"/>
              </w:rPr>
            </w:pPr>
          </w:p>
          <w:p w:rsidR="00311FC4" w:rsidRPr="00462083" w:rsidRDefault="00311FC4">
            <w:pPr>
              <w:spacing w:after="58"/>
              <w:jc w:val="center"/>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rsidR="00311FC4" w:rsidRPr="00462083" w:rsidRDefault="00311FC4">
            <w:pPr>
              <w:spacing w:line="120" w:lineRule="exact"/>
              <w:rPr>
                <w:rFonts w:ascii="Times New Roman" w:hAnsi="Times New Roman" w:cs="Times New Roman"/>
              </w:rPr>
            </w:pPr>
          </w:p>
          <w:p w:rsidR="00311FC4" w:rsidRPr="00462083" w:rsidRDefault="00311FC4">
            <w:pPr>
              <w:spacing w:after="58"/>
              <w:jc w:val="center"/>
              <w:rPr>
                <w:rFonts w:ascii="Times New Roman" w:hAnsi="Times New Roman" w:cs="Times New Roman"/>
                <w:color w:val="000000" w:themeColor="text1"/>
              </w:rPr>
            </w:pP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Pr="00462083" w:rsidRDefault="00311FC4">
            <w:pPr>
              <w:spacing w:line="120" w:lineRule="exact"/>
              <w:rPr>
                <w:rFonts w:ascii="Times New Roman" w:hAnsi="Times New Roman" w:cs="Times New Roman"/>
              </w:rPr>
            </w:pPr>
          </w:p>
          <w:p w:rsidR="00311FC4" w:rsidRPr="00462083" w:rsidRDefault="00311FC4">
            <w:pPr>
              <w:spacing w:after="58"/>
              <w:rPr>
                <w:rFonts w:ascii="Times New Roman" w:hAnsi="Times New Roman" w:cs="Times New Roman"/>
              </w:rPr>
            </w:pPr>
            <w:r w:rsidRPr="00462083">
              <w:rPr>
                <w:rFonts w:ascii="Times New Roman" w:hAnsi="Times New Roman" w:cs="Times New Roman"/>
              </w:rPr>
              <w:t>Possess, deploy, haul, or carry on board a fishing vessel a set net, trap or pot, longline, or commercial vertical hook and line that is not in compliance with the gear restrictions.</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pPr>
              <w:spacing w:line="120" w:lineRule="exact"/>
              <w:rPr>
                <w:rFonts w:ascii="Times New Roman" w:hAnsi="Times New Roman" w:cs="Times New Roman"/>
              </w:rPr>
            </w:pPr>
          </w:p>
          <w:p w:rsidR="00311FC4" w:rsidRPr="00462083" w:rsidRDefault="00311FC4">
            <w:pPr>
              <w:spacing w:after="58"/>
              <w:jc w:val="center"/>
              <w:rPr>
                <w:rFonts w:ascii="Times New Roman" w:hAnsi="Times New Roman" w:cs="Times New Roman"/>
              </w:rPr>
            </w:pPr>
            <w:r w:rsidRPr="00462083">
              <w:rPr>
                <w:rFonts w:ascii="Times New Roman" w:hAnsi="Times New Roman" w:cs="Times New Roman"/>
              </w:rPr>
              <w:t>$300</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pPr>
              <w:spacing w:line="120" w:lineRule="exact"/>
              <w:rPr>
                <w:rFonts w:ascii="Times New Roman" w:hAnsi="Times New Roman" w:cs="Times New Roman"/>
              </w:rPr>
            </w:pPr>
          </w:p>
          <w:p w:rsidR="00311FC4" w:rsidRPr="00462083" w:rsidRDefault="00311FC4">
            <w:pPr>
              <w:spacing w:after="58"/>
              <w:jc w:val="center"/>
              <w:rPr>
                <w:rFonts w:ascii="Times New Roman" w:hAnsi="Times New Roman" w:cs="Times New Roman"/>
              </w:rPr>
            </w:pPr>
            <w:r w:rsidRPr="00462083">
              <w:rPr>
                <w:rFonts w:ascii="Times New Roman" w:hAnsi="Times New Roman" w:cs="Times New Roman"/>
              </w:rPr>
              <w:t>$450</w:t>
            </w:r>
          </w:p>
        </w:tc>
        <w:tc>
          <w:tcPr>
            <w:tcW w:w="1710" w:type="dxa"/>
            <w:tcBorders>
              <w:top w:val="single" w:sz="7" w:space="0" w:color="000000"/>
              <w:left w:val="single" w:sz="7" w:space="0" w:color="000000"/>
              <w:bottom w:val="single" w:sz="7" w:space="0" w:color="000000"/>
              <w:right w:val="single" w:sz="7" w:space="0" w:color="000000"/>
            </w:tcBorders>
          </w:tcPr>
          <w:p w:rsidR="00311FC4" w:rsidRPr="00462083" w:rsidRDefault="00311FC4">
            <w:pPr>
              <w:spacing w:line="120" w:lineRule="exact"/>
              <w:rPr>
                <w:rFonts w:ascii="Times New Roman" w:hAnsi="Times New Roman" w:cs="Times New Roman"/>
              </w:rPr>
            </w:pPr>
          </w:p>
          <w:p w:rsidR="00311FC4" w:rsidRPr="00462083" w:rsidRDefault="00311FC4">
            <w:pPr>
              <w:spacing w:after="58"/>
              <w:jc w:val="center"/>
              <w:rPr>
                <w:rFonts w:ascii="Times New Roman" w:hAnsi="Times New Roman" w:cs="Times New Roman"/>
              </w:rPr>
            </w:pPr>
            <w:r w:rsidRPr="00462083">
              <w:rPr>
                <w:rFonts w:ascii="Times New Roman" w:hAnsi="Times New Roman" w:cs="Times New Roman"/>
              </w:rPr>
              <w:t>$600</w:t>
            </w: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Pr="00462083" w:rsidRDefault="00311FC4">
            <w:pPr>
              <w:spacing w:line="120" w:lineRule="exact"/>
              <w:rPr>
                <w:rFonts w:ascii="Times New Roman" w:hAnsi="Times New Roman" w:cs="Times New Roman"/>
              </w:rPr>
            </w:pPr>
          </w:p>
          <w:p w:rsidR="00311FC4" w:rsidRDefault="00311FC4">
            <w:pPr>
              <w:spacing w:after="58"/>
              <w:rPr>
                <w:rFonts w:ascii="Times New Roman" w:hAnsi="Times New Roman" w:cs="Times New Roman"/>
              </w:rPr>
            </w:pPr>
          </w:p>
          <w:p w:rsidR="00311FC4" w:rsidRPr="00462083" w:rsidRDefault="00311FC4">
            <w:pPr>
              <w:spacing w:after="58"/>
              <w:rPr>
                <w:rFonts w:ascii="Times New Roman" w:hAnsi="Times New Roman" w:cs="Times New Roman"/>
              </w:rPr>
            </w:pPr>
          </w:p>
          <w:p w:rsidR="00311FC4" w:rsidRPr="00462083" w:rsidRDefault="00311FC4">
            <w:pPr>
              <w:spacing w:after="58"/>
              <w:rPr>
                <w:rFonts w:ascii="Times New Roman" w:hAnsi="Times New Roman" w:cs="Times New Roman"/>
              </w:rPr>
            </w:pPr>
            <w:r w:rsidRPr="00462083">
              <w:rPr>
                <w:rFonts w:ascii="Times New Roman" w:hAnsi="Times New Roman" w:cs="Times New Roman"/>
              </w:rPr>
              <w:t>Fail to retain on board a vessel, or provide to an authorized officer upon request, copies of any and all reports of groundfish landings as required state law.</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p>
          <w:p w:rsidR="00311FC4" w:rsidRPr="00462083" w:rsidRDefault="00311FC4">
            <w:pPr>
              <w:spacing w:after="58"/>
              <w:jc w:val="center"/>
              <w:rPr>
                <w:rFonts w:ascii="Times New Roman" w:hAnsi="Times New Roman" w:cs="Times New Roman"/>
              </w:rPr>
            </w:pPr>
            <w:r w:rsidRPr="00462083">
              <w:rPr>
                <w:rFonts w:ascii="Times New Roman" w:hAnsi="Times New Roman" w:cs="Times New Roman"/>
              </w:rPr>
              <w:lastRenderedPageBreak/>
              <w:t>$300</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p>
          <w:p w:rsidR="00311FC4" w:rsidRPr="00462083" w:rsidRDefault="00311FC4">
            <w:pPr>
              <w:spacing w:after="58"/>
              <w:jc w:val="center"/>
              <w:rPr>
                <w:rFonts w:ascii="Times New Roman" w:hAnsi="Times New Roman" w:cs="Times New Roman"/>
              </w:rPr>
            </w:pPr>
            <w:r w:rsidRPr="00462083">
              <w:rPr>
                <w:rFonts w:ascii="Times New Roman" w:hAnsi="Times New Roman" w:cs="Times New Roman"/>
              </w:rPr>
              <w:lastRenderedPageBreak/>
              <w:t>$600</w:t>
            </w:r>
          </w:p>
        </w:tc>
        <w:tc>
          <w:tcPr>
            <w:tcW w:w="1710" w:type="dxa"/>
            <w:tcBorders>
              <w:top w:val="single" w:sz="7" w:space="0" w:color="000000"/>
              <w:left w:val="single" w:sz="7" w:space="0" w:color="000000"/>
              <w:bottom w:val="single" w:sz="7" w:space="0" w:color="000000"/>
              <w:right w:val="single" w:sz="7" w:space="0" w:color="000000"/>
            </w:tcBorders>
          </w:tcPr>
          <w:p w:rsidR="00311FC4" w:rsidRPr="00462083"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p>
          <w:p w:rsidR="00311FC4" w:rsidRPr="00462083" w:rsidRDefault="00311FC4">
            <w:pPr>
              <w:spacing w:after="58"/>
              <w:jc w:val="center"/>
              <w:rPr>
                <w:rFonts w:ascii="Times New Roman" w:hAnsi="Times New Roman" w:cs="Times New Roman"/>
              </w:rPr>
            </w:pPr>
            <w:r w:rsidRPr="00462083">
              <w:rPr>
                <w:rFonts w:ascii="Times New Roman" w:hAnsi="Times New Roman" w:cs="Times New Roman"/>
              </w:rPr>
              <w:lastRenderedPageBreak/>
              <w:t>$750</w:t>
            </w: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Pr="00462083" w:rsidRDefault="00311FC4">
            <w:pPr>
              <w:spacing w:line="120" w:lineRule="exact"/>
              <w:rPr>
                <w:rFonts w:ascii="Times New Roman" w:hAnsi="Times New Roman" w:cs="Times New Roman"/>
              </w:rPr>
            </w:pPr>
          </w:p>
          <w:p w:rsidR="00311FC4" w:rsidRPr="00462083" w:rsidRDefault="00311FC4">
            <w:pPr>
              <w:rPr>
                <w:rFonts w:ascii="Times New Roman" w:hAnsi="Times New Roman" w:cs="Times New Roman"/>
              </w:rPr>
            </w:pPr>
            <w:r w:rsidRPr="00462083">
              <w:rPr>
                <w:rFonts w:ascii="Times New Roman" w:hAnsi="Times New Roman" w:cs="Times New Roman"/>
              </w:rPr>
              <w:t>Possess, have custody or control of, ship or transport, offer for sale, sell, purchase, land, import, or export any fish or parts thereof taken or retained in violation of the Magnuson Act or any regulation or permit issued under the Magnuson Act.</w:t>
            </w:r>
          </w:p>
          <w:p w:rsidR="00311FC4" w:rsidRPr="00462083" w:rsidRDefault="00311FC4">
            <w:pPr>
              <w:rPr>
                <w:rFonts w:ascii="Times New Roman" w:hAnsi="Times New Roman" w:cs="Times New Roman"/>
              </w:rPr>
            </w:pPr>
          </w:p>
          <w:p w:rsidR="00311FC4" w:rsidRPr="00462083" w:rsidRDefault="00311FC4" w:rsidP="00EA48EF">
            <w:pPr>
              <w:spacing w:after="58"/>
              <w:ind w:firstLine="720"/>
              <w:rPr>
                <w:rFonts w:ascii="Times New Roman" w:hAnsi="Times New Roman" w:cs="Times New Roman"/>
              </w:rPr>
            </w:pPr>
            <w:r w:rsidRPr="00462083">
              <w:rPr>
                <w:rFonts w:ascii="Times New Roman" w:hAnsi="Times New Roman" w:cs="Times New Roman"/>
              </w:rPr>
              <w:t>Minor violations (e.g., overages exceeding the trip limit by up to 25%, or up to 500lbs, whichever is greater):</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pPr>
              <w:spacing w:line="120" w:lineRule="exact"/>
              <w:rPr>
                <w:rFonts w:ascii="Times New Roman" w:hAnsi="Times New Roman" w:cs="Times New Roman"/>
              </w:rPr>
            </w:pPr>
          </w:p>
          <w:p w:rsidR="00311FC4" w:rsidRPr="00462083" w:rsidRDefault="00311FC4">
            <w:pPr>
              <w:jc w:val="center"/>
              <w:rPr>
                <w:rFonts w:ascii="Times New Roman" w:hAnsi="Times New Roman" w:cs="Times New Roman"/>
              </w:rPr>
            </w:pPr>
          </w:p>
          <w:p w:rsidR="00311FC4" w:rsidRPr="00462083" w:rsidRDefault="00311FC4">
            <w:pPr>
              <w:jc w:val="center"/>
              <w:rPr>
                <w:rFonts w:ascii="Times New Roman" w:hAnsi="Times New Roman" w:cs="Times New Roman"/>
              </w:rPr>
            </w:pPr>
          </w:p>
          <w:p w:rsidR="00311FC4" w:rsidRPr="00462083" w:rsidRDefault="00311FC4">
            <w:pPr>
              <w:jc w:val="center"/>
              <w:rPr>
                <w:rFonts w:ascii="Times New Roman" w:hAnsi="Times New Roman" w:cs="Times New Roman"/>
              </w:rPr>
            </w:pPr>
          </w:p>
          <w:p w:rsidR="00311FC4" w:rsidRPr="00462083" w:rsidRDefault="00311FC4">
            <w:pPr>
              <w:jc w:val="center"/>
              <w:rPr>
                <w:rFonts w:ascii="Times New Roman" w:hAnsi="Times New Roman" w:cs="Times New Roman"/>
              </w:rPr>
            </w:pPr>
            <w:r w:rsidRPr="00462083">
              <w:rPr>
                <w:rFonts w:ascii="Times New Roman" w:hAnsi="Times New Roman" w:cs="Times New Roman"/>
              </w:rPr>
              <w:t xml:space="preserve">2xFMV, </w:t>
            </w:r>
          </w:p>
          <w:p w:rsidR="00311FC4" w:rsidRPr="00462083" w:rsidRDefault="00311FC4">
            <w:pPr>
              <w:spacing w:after="58"/>
              <w:jc w:val="center"/>
              <w:rPr>
                <w:rFonts w:ascii="Times New Roman" w:hAnsi="Times New Roman" w:cs="Times New Roman"/>
              </w:rPr>
            </w:pPr>
            <w:r w:rsidRPr="00462083">
              <w:rPr>
                <w:rFonts w:ascii="Times New Roman" w:hAnsi="Times New Roman" w:cs="Times New Roman"/>
              </w:rPr>
              <w:t>or if self-reported FMV</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pPr>
              <w:spacing w:line="120" w:lineRule="exact"/>
              <w:rPr>
                <w:rFonts w:ascii="Times New Roman" w:hAnsi="Times New Roman" w:cs="Times New Roman"/>
              </w:rPr>
            </w:pPr>
          </w:p>
          <w:p w:rsidR="00311FC4" w:rsidRPr="00462083" w:rsidRDefault="00311FC4">
            <w:pPr>
              <w:jc w:val="center"/>
              <w:rPr>
                <w:rFonts w:ascii="Times New Roman" w:hAnsi="Times New Roman" w:cs="Times New Roman"/>
              </w:rPr>
            </w:pPr>
          </w:p>
          <w:p w:rsidR="00311FC4" w:rsidRPr="00462083" w:rsidRDefault="00311FC4">
            <w:pPr>
              <w:jc w:val="center"/>
              <w:rPr>
                <w:rFonts w:ascii="Times New Roman" w:hAnsi="Times New Roman" w:cs="Times New Roman"/>
              </w:rPr>
            </w:pPr>
          </w:p>
          <w:p w:rsidR="00311FC4" w:rsidRPr="00462083" w:rsidRDefault="00311FC4">
            <w:pPr>
              <w:jc w:val="center"/>
              <w:rPr>
                <w:rFonts w:ascii="Times New Roman" w:hAnsi="Times New Roman" w:cs="Times New Roman"/>
              </w:rPr>
            </w:pPr>
            <w:r w:rsidRPr="00462083">
              <w:rPr>
                <w:rFonts w:ascii="Times New Roman" w:hAnsi="Times New Roman" w:cs="Times New Roman"/>
              </w:rPr>
              <w:t xml:space="preserve">2xFMV, </w:t>
            </w:r>
          </w:p>
          <w:p w:rsidR="00311FC4" w:rsidRPr="00462083" w:rsidRDefault="00311FC4">
            <w:pPr>
              <w:spacing w:after="58"/>
              <w:jc w:val="center"/>
              <w:rPr>
                <w:rFonts w:ascii="Times New Roman" w:hAnsi="Times New Roman" w:cs="Times New Roman"/>
              </w:rPr>
            </w:pPr>
            <w:r w:rsidRPr="00462083">
              <w:rPr>
                <w:rFonts w:ascii="Times New Roman" w:hAnsi="Times New Roman" w:cs="Times New Roman"/>
              </w:rPr>
              <w:t>or if self-reported FMV</w:t>
            </w:r>
          </w:p>
        </w:tc>
        <w:tc>
          <w:tcPr>
            <w:tcW w:w="1710" w:type="dxa"/>
            <w:tcBorders>
              <w:top w:val="single" w:sz="7" w:space="0" w:color="000000"/>
              <w:left w:val="single" w:sz="7" w:space="0" w:color="000000"/>
              <w:bottom w:val="single" w:sz="7" w:space="0" w:color="000000"/>
              <w:right w:val="single" w:sz="7" w:space="0" w:color="000000"/>
            </w:tcBorders>
          </w:tcPr>
          <w:p w:rsidR="00311FC4" w:rsidRPr="00462083" w:rsidRDefault="00311FC4">
            <w:pPr>
              <w:spacing w:line="120" w:lineRule="exact"/>
              <w:rPr>
                <w:rFonts w:ascii="Times New Roman" w:hAnsi="Times New Roman" w:cs="Times New Roman"/>
              </w:rPr>
            </w:pPr>
          </w:p>
          <w:p w:rsidR="00311FC4" w:rsidRPr="00462083" w:rsidRDefault="00311FC4">
            <w:pPr>
              <w:jc w:val="center"/>
              <w:rPr>
                <w:rFonts w:ascii="Times New Roman" w:hAnsi="Times New Roman" w:cs="Times New Roman"/>
              </w:rPr>
            </w:pPr>
          </w:p>
          <w:p w:rsidR="00311FC4" w:rsidRPr="00462083" w:rsidRDefault="00311FC4">
            <w:pPr>
              <w:jc w:val="center"/>
              <w:rPr>
                <w:rFonts w:ascii="Times New Roman" w:hAnsi="Times New Roman" w:cs="Times New Roman"/>
              </w:rPr>
            </w:pPr>
          </w:p>
          <w:p w:rsidR="00311FC4" w:rsidRPr="00462083" w:rsidRDefault="00311FC4">
            <w:pPr>
              <w:jc w:val="center"/>
              <w:rPr>
                <w:rFonts w:ascii="Times New Roman" w:hAnsi="Times New Roman" w:cs="Times New Roman"/>
              </w:rPr>
            </w:pPr>
            <w:r w:rsidRPr="00462083">
              <w:rPr>
                <w:rFonts w:ascii="Times New Roman" w:hAnsi="Times New Roman" w:cs="Times New Roman"/>
              </w:rPr>
              <w:t xml:space="preserve">2xFMV, </w:t>
            </w:r>
          </w:p>
          <w:p w:rsidR="00311FC4" w:rsidRPr="00462083" w:rsidRDefault="00311FC4">
            <w:pPr>
              <w:spacing w:after="58"/>
              <w:jc w:val="center"/>
              <w:rPr>
                <w:rFonts w:ascii="Times New Roman" w:hAnsi="Times New Roman" w:cs="Times New Roman"/>
              </w:rPr>
            </w:pPr>
            <w:r w:rsidRPr="00462083">
              <w:rPr>
                <w:rFonts w:ascii="Times New Roman" w:hAnsi="Times New Roman" w:cs="Times New Roman"/>
              </w:rPr>
              <w:t xml:space="preserve">or if self-reported FMV </w:t>
            </w: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Pr="00462083" w:rsidRDefault="00311FC4" w:rsidP="002C4382">
            <w:pPr>
              <w:pStyle w:val="NoSpacing"/>
            </w:pPr>
          </w:p>
          <w:p w:rsidR="00311FC4" w:rsidRPr="00462083" w:rsidRDefault="00311FC4" w:rsidP="002C4382">
            <w:pPr>
              <w:pStyle w:val="NoSpacing"/>
            </w:pPr>
            <w:r w:rsidRPr="00462083">
              <w:rPr>
                <w:rFonts w:ascii="Times New Roman" w:eastAsia="Times New Roman" w:hAnsi="Times New Roman" w:cs="Times New Roman"/>
              </w:rPr>
              <w:t>Fish in the Shorebased IFQ Program with a vessel that does not have a valid vessel account or that has a vessel account with a deficit (negative balance) for any species/species group</w:t>
            </w:r>
          </w:p>
          <w:p w:rsidR="00311FC4" w:rsidRPr="00462083" w:rsidRDefault="00311FC4" w:rsidP="002C4382">
            <w:pPr>
              <w:pStyle w:val="NoSpacing"/>
            </w:pP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840EEF">
            <w:pPr>
              <w:pStyle w:val="NoSpacing"/>
              <w:jc w:val="center"/>
            </w:pPr>
          </w:p>
          <w:p w:rsidR="00311FC4" w:rsidRPr="00462083" w:rsidRDefault="00311FC4" w:rsidP="00840EEF">
            <w:pPr>
              <w:pStyle w:val="NoSpacing"/>
              <w:jc w:val="center"/>
            </w:pPr>
          </w:p>
          <w:p w:rsidR="00311FC4" w:rsidRPr="00462083" w:rsidRDefault="00311FC4" w:rsidP="00840EEF">
            <w:pPr>
              <w:pStyle w:val="NoSpacing"/>
              <w:jc w:val="center"/>
              <w:rPr>
                <w:rFonts w:ascii="Times New Roman" w:hAnsi="Times New Roman" w:cs="Times New Roman"/>
              </w:rPr>
            </w:pPr>
            <w:r w:rsidRPr="00462083">
              <w:rPr>
                <w:rFonts w:ascii="Times New Roman" w:hAnsi="Times New Roman" w:cs="Times New Roman"/>
              </w:rPr>
              <w:t>$500</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840EEF">
            <w:pPr>
              <w:pStyle w:val="NoSpacing"/>
              <w:jc w:val="center"/>
              <w:rPr>
                <w:rFonts w:ascii="Times New Roman" w:hAnsi="Times New Roman" w:cs="Times New Roman"/>
              </w:rPr>
            </w:pPr>
          </w:p>
          <w:p w:rsidR="00311FC4" w:rsidRPr="00462083" w:rsidRDefault="00311FC4" w:rsidP="00840EEF">
            <w:pPr>
              <w:pStyle w:val="NoSpacing"/>
              <w:jc w:val="center"/>
              <w:rPr>
                <w:rFonts w:ascii="Times New Roman" w:hAnsi="Times New Roman" w:cs="Times New Roman"/>
              </w:rPr>
            </w:pPr>
          </w:p>
          <w:p w:rsidR="00311FC4" w:rsidRPr="00462083" w:rsidRDefault="00311FC4" w:rsidP="00840EEF">
            <w:pPr>
              <w:pStyle w:val="NoSpacing"/>
              <w:jc w:val="center"/>
              <w:rPr>
                <w:rFonts w:ascii="Times New Roman" w:hAnsi="Times New Roman" w:cs="Times New Roman"/>
              </w:rPr>
            </w:pPr>
            <w:r w:rsidRPr="00462083">
              <w:rPr>
                <w:rFonts w:ascii="Times New Roman" w:hAnsi="Times New Roman" w:cs="Times New Roman"/>
              </w:rPr>
              <w:t>$1,000</w:t>
            </w:r>
          </w:p>
        </w:tc>
        <w:tc>
          <w:tcPr>
            <w:tcW w:w="1710" w:type="dxa"/>
            <w:tcBorders>
              <w:top w:val="single" w:sz="7" w:space="0" w:color="000000"/>
              <w:left w:val="single" w:sz="7" w:space="0" w:color="000000"/>
              <w:bottom w:val="single" w:sz="7" w:space="0" w:color="000000"/>
              <w:right w:val="single" w:sz="7" w:space="0" w:color="000000"/>
            </w:tcBorders>
          </w:tcPr>
          <w:p w:rsidR="00311FC4" w:rsidRPr="00462083" w:rsidRDefault="00311FC4" w:rsidP="00840EEF">
            <w:pPr>
              <w:pStyle w:val="NoSpacing"/>
              <w:jc w:val="center"/>
              <w:rPr>
                <w:rFonts w:ascii="Times New Roman" w:hAnsi="Times New Roman" w:cs="Times New Roman"/>
              </w:rPr>
            </w:pPr>
          </w:p>
          <w:p w:rsidR="00311FC4" w:rsidRPr="00462083" w:rsidRDefault="00311FC4" w:rsidP="00840EEF">
            <w:pPr>
              <w:pStyle w:val="NoSpacing"/>
              <w:jc w:val="center"/>
              <w:rPr>
                <w:rFonts w:ascii="Times New Roman" w:hAnsi="Times New Roman" w:cs="Times New Roman"/>
              </w:rPr>
            </w:pPr>
          </w:p>
          <w:p w:rsidR="00311FC4" w:rsidRPr="00462083" w:rsidRDefault="00311FC4" w:rsidP="00840EEF">
            <w:pPr>
              <w:pStyle w:val="NoSpacing"/>
              <w:jc w:val="center"/>
              <w:rPr>
                <w:rFonts w:ascii="Times New Roman" w:hAnsi="Times New Roman" w:cs="Times New Roman"/>
              </w:rPr>
            </w:pPr>
            <w:r w:rsidRPr="00462083">
              <w:rPr>
                <w:rFonts w:ascii="Times New Roman" w:hAnsi="Times New Roman" w:cs="Times New Roman"/>
              </w:rPr>
              <w:t>$1,500</w:t>
            </w: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Pr="00462083" w:rsidRDefault="00311FC4" w:rsidP="002C4382">
            <w:pPr>
              <w:pStyle w:val="NoSpacing"/>
            </w:pPr>
            <w:r w:rsidRPr="00462083">
              <w:rPr>
                <w:rFonts w:ascii="Times New Roman" w:eastAsia="Times New Roman" w:hAnsi="Times New Roman" w:cs="Times New Roman"/>
              </w:rPr>
              <w:lastRenderedPageBreak/>
              <w:t>Use quota pounds by vessel not registered to a limited entry trawl permit</w:t>
            </w:r>
          </w:p>
          <w:p w:rsidR="00311FC4" w:rsidRPr="00462083" w:rsidRDefault="00311FC4" w:rsidP="002C4382">
            <w:pPr>
              <w:pStyle w:val="NoSpacing"/>
            </w:pP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840EEF">
            <w:pPr>
              <w:pStyle w:val="NoSpacing"/>
              <w:jc w:val="center"/>
              <w:rPr>
                <w:rFonts w:ascii="Times New Roman" w:hAnsi="Times New Roman" w:cs="Times New Roman"/>
              </w:rPr>
            </w:pPr>
          </w:p>
          <w:p w:rsidR="00311FC4" w:rsidRPr="00462083" w:rsidRDefault="00311FC4" w:rsidP="00840EEF">
            <w:pPr>
              <w:pStyle w:val="NoSpacing"/>
              <w:jc w:val="center"/>
              <w:rPr>
                <w:rFonts w:ascii="Times New Roman" w:hAnsi="Times New Roman" w:cs="Times New Roman"/>
              </w:rPr>
            </w:pPr>
            <w:r w:rsidRPr="00462083">
              <w:rPr>
                <w:rFonts w:ascii="Times New Roman" w:hAnsi="Times New Roman" w:cs="Times New Roman"/>
              </w:rPr>
              <w:t>$500</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840EEF">
            <w:pPr>
              <w:pStyle w:val="NoSpacing"/>
              <w:jc w:val="center"/>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rsidR="00311FC4" w:rsidRPr="00462083" w:rsidRDefault="00311FC4" w:rsidP="00840EEF">
            <w:pPr>
              <w:pStyle w:val="NoSpacing"/>
              <w:jc w:val="center"/>
              <w:rPr>
                <w:rFonts w:ascii="Times New Roman" w:hAnsi="Times New Roman" w:cs="Times New Roman"/>
              </w:rPr>
            </w:pP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Pr="00462083" w:rsidRDefault="00311FC4" w:rsidP="002C4382">
            <w:pPr>
              <w:pStyle w:val="NoSpacing"/>
            </w:pPr>
          </w:p>
          <w:p w:rsidR="00311FC4" w:rsidRPr="00462083" w:rsidRDefault="00311FC4" w:rsidP="002C4382">
            <w:pPr>
              <w:pStyle w:val="NoSpacing"/>
            </w:pPr>
            <w:r w:rsidRPr="00462083">
              <w:rPr>
                <w:rFonts w:ascii="Times New Roman" w:eastAsia="Times New Roman" w:hAnsi="Times New Roman" w:cs="Times New Roman"/>
              </w:rPr>
              <w:t>Use quota pounds in an area or for species/species groups other than that for which it is designated</w:t>
            </w:r>
          </w:p>
          <w:p w:rsidR="00311FC4" w:rsidRPr="00462083" w:rsidRDefault="00311FC4" w:rsidP="002C4382">
            <w:pPr>
              <w:pStyle w:val="NoSpacing"/>
            </w:pP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D00323">
            <w:pPr>
              <w:pStyle w:val="NoSpacing"/>
              <w:jc w:val="center"/>
              <w:rPr>
                <w:rFonts w:ascii="Times New Roman" w:hAnsi="Times New Roman" w:cs="Times New Roman"/>
              </w:rPr>
            </w:pPr>
          </w:p>
          <w:p w:rsidR="00311FC4" w:rsidRPr="00462083" w:rsidRDefault="00311FC4" w:rsidP="00D00323">
            <w:pPr>
              <w:pStyle w:val="NoSpacing"/>
              <w:jc w:val="center"/>
              <w:rPr>
                <w:rFonts w:ascii="Times New Roman" w:hAnsi="Times New Roman" w:cs="Times New Roman"/>
              </w:rPr>
            </w:pPr>
            <w:r w:rsidRPr="00462083">
              <w:rPr>
                <w:rFonts w:ascii="Times New Roman" w:hAnsi="Times New Roman" w:cs="Times New Roman"/>
              </w:rPr>
              <w:t>$500</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D00323">
            <w:pPr>
              <w:pStyle w:val="NoSpacing"/>
              <w:jc w:val="center"/>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rsidR="00311FC4" w:rsidRPr="00462083" w:rsidRDefault="00311FC4" w:rsidP="00D00323">
            <w:pPr>
              <w:pStyle w:val="NoSpacing"/>
              <w:jc w:val="center"/>
              <w:rPr>
                <w:rFonts w:ascii="Times New Roman" w:hAnsi="Times New Roman" w:cs="Times New Roman"/>
              </w:rPr>
            </w:pP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Pr="00462083" w:rsidRDefault="00311FC4" w:rsidP="002C4382">
            <w:pPr>
              <w:pStyle w:val="NoSpacing"/>
            </w:pPr>
          </w:p>
          <w:p w:rsidR="00311FC4" w:rsidRPr="00462083" w:rsidRDefault="00311FC4" w:rsidP="007A2029">
            <w:pPr>
              <w:rPr>
                <w:rFonts w:ascii="Times New Roman" w:eastAsia="Times New Roman" w:hAnsi="Times New Roman" w:cs="Times New Roman"/>
              </w:rPr>
            </w:pPr>
            <w:r w:rsidRPr="00462083">
              <w:rPr>
                <w:rFonts w:ascii="Times New Roman" w:eastAsia="Times New Roman" w:hAnsi="Times New Roman" w:cs="Times New Roman"/>
              </w:rPr>
              <w:t xml:space="preserve">Fish in more than one IFQ management area on the same trip </w:t>
            </w:r>
          </w:p>
          <w:p w:rsidR="00311FC4" w:rsidRPr="00462083" w:rsidRDefault="00311FC4" w:rsidP="002C4382">
            <w:pPr>
              <w:pStyle w:val="NoSpacing"/>
            </w:pP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7A2029">
            <w:pPr>
              <w:pStyle w:val="NoSpacing"/>
              <w:jc w:val="center"/>
              <w:rPr>
                <w:rFonts w:ascii="Times New Roman" w:hAnsi="Times New Roman" w:cs="Times New Roman"/>
              </w:rPr>
            </w:pPr>
          </w:p>
          <w:p w:rsidR="00311FC4" w:rsidRPr="00462083" w:rsidRDefault="00311FC4" w:rsidP="007A2029">
            <w:pPr>
              <w:pStyle w:val="NoSpacing"/>
              <w:jc w:val="center"/>
              <w:rPr>
                <w:rFonts w:ascii="Times New Roman" w:hAnsi="Times New Roman" w:cs="Times New Roman"/>
              </w:rPr>
            </w:pPr>
            <w:r w:rsidRPr="00462083">
              <w:rPr>
                <w:rFonts w:ascii="Times New Roman" w:hAnsi="Times New Roman" w:cs="Times New Roman"/>
              </w:rPr>
              <w:t>$500</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7A2029">
            <w:pPr>
              <w:pStyle w:val="NoSpacing"/>
              <w:jc w:val="center"/>
              <w:rPr>
                <w:rFonts w:ascii="Times New Roman" w:hAnsi="Times New Roman" w:cs="Times New Roman"/>
              </w:rPr>
            </w:pPr>
          </w:p>
          <w:p w:rsidR="00311FC4" w:rsidRPr="00462083" w:rsidRDefault="00311FC4" w:rsidP="007A2029">
            <w:pPr>
              <w:pStyle w:val="NoSpacing"/>
              <w:jc w:val="center"/>
              <w:rPr>
                <w:rFonts w:ascii="Times New Roman" w:hAnsi="Times New Roman" w:cs="Times New Roman"/>
              </w:rPr>
            </w:pPr>
            <w:r w:rsidRPr="00462083">
              <w:rPr>
                <w:rFonts w:ascii="Times New Roman" w:hAnsi="Times New Roman" w:cs="Times New Roman"/>
              </w:rPr>
              <w:t>$1,000</w:t>
            </w:r>
          </w:p>
        </w:tc>
        <w:tc>
          <w:tcPr>
            <w:tcW w:w="1710" w:type="dxa"/>
            <w:tcBorders>
              <w:top w:val="single" w:sz="7" w:space="0" w:color="000000"/>
              <w:left w:val="single" w:sz="7" w:space="0" w:color="000000"/>
              <w:bottom w:val="single" w:sz="7" w:space="0" w:color="000000"/>
              <w:right w:val="single" w:sz="7" w:space="0" w:color="000000"/>
            </w:tcBorders>
          </w:tcPr>
          <w:p w:rsidR="00311FC4" w:rsidRPr="00462083" w:rsidRDefault="00311FC4" w:rsidP="007A2029">
            <w:pPr>
              <w:pStyle w:val="NoSpacing"/>
              <w:jc w:val="center"/>
              <w:rPr>
                <w:rFonts w:ascii="Times New Roman" w:hAnsi="Times New Roman" w:cs="Times New Roman"/>
              </w:rPr>
            </w:pPr>
          </w:p>
          <w:p w:rsidR="00311FC4" w:rsidRPr="00462083" w:rsidRDefault="00311FC4" w:rsidP="007A2029">
            <w:pPr>
              <w:pStyle w:val="NoSpacing"/>
              <w:jc w:val="center"/>
              <w:rPr>
                <w:rFonts w:ascii="Times New Roman" w:hAnsi="Times New Roman" w:cs="Times New Roman"/>
              </w:rPr>
            </w:pPr>
            <w:r w:rsidRPr="00462083">
              <w:rPr>
                <w:rFonts w:ascii="Times New Roman" w:hAnsi="Times New Roman" w:cs="Times New Roman"/>
              </w:rPr>
              <w:t>$1,500</w:t>
            </w:r>
          </w:p>
        </w:tc>
      </w:tr>
      <w:tr w:rsidR="00285EBD" w:rsidTr="00F20E27">
        <w:tc>
          <w:tcPr>
            <w:tcW w:w="9810" w:type="dxa"/>
            <w:gridSpan w:val="4"/>
            <w:tcBorders>
              <w:top w:val="single" w:sz="7" w:space="0" w:color="000000"/>
              <w:left w:val="single" w:sz="7" w:space="0" w:color="000000"/>
              <w:bottom w:val="single" w:sz="7" w:space="0" w:color="000000"/>
              <w:right w:val="single" w:sz="7" w:space="0" w:color="000000"/>
            </w:tcBorders>
          </w:tcPr>
          <w:p w:rsidR="00285EBD" w:rsidRDefault="00285EBD">
            <w:pPr>
              <w:spacing w:line="120" w:lineRule="exact"/>
              <w:rPr>
                <w:rFonts w:ascii="Times New Roman" w:hAnsi="Times New Roman" w:cs="Times New Roman"/>
              </w:rPr>
            </w:pPr>
          </w:p>
          <w:p w:rsidR="00285EBD" w:rsidRDefault="00285EBD" w:rsidP="00285EBD">
            <w:pPr>
              <w:jc w:val="center"/>
              <w:rPr>
                <w:rFonts w:ascii="Times New Roman" w:hAnsi="Times New Roman" w:cs="Times New Roman"/>
                <w:b/>
              </w:rPr>
            </w:pPr>
          </w:p>
          <w:p w:rsidR="00285EBD" w:rsidRDefault="00285EBD" w:rsidP="00285EBD">
            <w:pPr>
              <w:jc w:val="center"/>
              <w:rPr>
                <w:rFonts w:ascii="Times New Roman" w:hAnsi="Times New Roman" w:cs="Times New Roman"/>
                <w:b/>
              </w:rPr>
            </w:pPr>
          </w:p>
          <w:p w:rsidR="00285EBD" w:rsidRDefault="00285EBD" w:rsidP="00285EBD">
            <w:pPr>
              <w:jc w:val="center"/>
              <w:rPr>
                <w:rFonts w:ascii="Times New Roman" w:hAnsi="Times New Roman" w:cs="Times New Roman"/>
                <w:b/>
              </w:rPr>
            </w:pPr>
          </w:p>
          <w:p w:rsidR="00285EBD" w:rsidRDefault="00285EBD" w:rsidP="00285EBD">
            <w:pPr>
              <w:jc w:val="center"/>
              <w:rPr>
                <w:rFonts w:ascii="Times New Roman" w:hAnsi="Times New Roman" w:cs="Times New Roman"/>
                <w:b/>
              </w:rPr>
            </w:pPr>
          </w:p>
          <w:p w:rsidR="00285EBD" w:rsidRDefault="00285EBD" w:rsidP="00285EBD">
            <w:pPr>
              <w:jc w:val="center"/>
              <w:rPr>
                <w:rFonts w:ascii="Times New Roman" w:hAnsi="Times New Roman" w:cs="Times New Roman"/>
                <w:b/>
              </w:rPr>
            </w:pPr>
          </w:p>
          <w:p w:rsidR="00285EBD" w:rsidRDefault="00285EBD" w:rsidP="00285EBD">
            <w:pPr>
              <w:jc w:val="center"/>
              <w:rPr>
                <w:rFonts w:ascii="Times New Roman" w:hAnsi="Times New Roman" w:cs="Times New Roman"/>
                <w:b/>
              </w:rPr>
            </w:pPr>
          </w:p>
          <w:p w:rsidR="00285EBD" w:rsidRDefault="00285EBD" w:rsidP="00285EBD">
            <w:pPr>
              <w:jc w:val="center"/>
              <w:rPr>
                <w:rFonts w:ascii="Times New Roman" w:hAnsi="Times New Roman" w:cs="Times New Roman"/>
                <w:b/>
              </w:rPr>
            </w:pPr>
          </w:p>
          <w:p w:rsidR="00285EBD" w:rsidRDefault="00285EBD" w:rsidP="00285EBD">
            <w:pPr>
              <w:jc w:val="center"/>
              <w:rPr>
                <w:rFonts w:ascii="Times New Roman" w:hAnsi="Times New Roman" w:cs="Times New Roman"/>
                <w:b/>
              </w:rPr>
            </w:pPr>
          </w:p>
          <w:p w:rsidR="00285EBD" w:rsidRDefault="00285EBD" w:rsidP="00285EBD">
            <w:pPr>
              <w:jc w:val="center"/>
              <w:rPr>
                <w:rFonts w:ascii="Times New Roman" w:hAnsi="Times New Roman" w:cs="Times New Roman"/>
                <w:b/>
              </w:rPr>
            </w:pPr>
          </w:p>
          <w:p w:rsidR="00285EBD" w:rsidRPr="00285EBD" w:rsidRDefault="00285EBD" w:rsidP="00285EBD">
            <w:pPr>
              <w:jc w:val="center"/>
              <w:rPr>
                <w:rFonts w:ascii="Times New Roman" w:hAnsi="Times New Roman" w:cs="Times New Roman"/>
                <w:b/>
              </w:rPr>
            </w:pPr>
            <w:r w:rsidRPr="00285EBD">
              <w:rPr>
                <w:rFonts w:ascii="Times New Roman" w:hAnsi="Times New Roman" w:cs="Times New Roman"/>
                <w:b/>
              </w:rPr>
              <w:t>ENDANGERED SPECIES ACT</w:t>
            </w:r>
          </w:p>
          <w:p w:rsidR="00285EBD" w:rsidRDefault="00285EBD">
            <w:pPr>
              <w:spacing w:line="120" w:lineRule="exact"/>
              <w:rPr>
                <w:rFonts w:ascii="Times New Roman" w:hAnsi="Times New Roman" w:cs="Times New Roman"/>
              </w:rPr>
            </w:pPr>
          </w:p>
          <w:p w:rsidR="00285EBD" w:rsidRDefault="00285EBD">
            <w:pPr>
              <w:spacing w:line="120" w:lineRule="exact"/>
              <w:rPr>
                <w:rFonts w:ascii="Times New Roman" w:hAnsi="Times New Roman" w:cs="Times New Roman"/>
              </w:rPr>
            </w:pPr>
          </w:p>
          <w:p w:rsidR="00285EBD" w:rsidRDefault="00285EBD">
            <w:pPr>
              <w:spacing w:line="120" w:lineRule="exact"/>
              <w:rPr>
                <w:rFonts w:ascii="Times New Roman" w:hAnsi="Times New Roman" w:cs="Times New Roman"/>
              </w:rPr>
            </w:pP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rPr>
                <w:rFonts w:ascii="Times New Roman" w:hAnsi="Times New Roman" w:cs="Times New Roman"/>
              </w:rPr>
            </w:pPr>
            <w:r>
              <w:rPr>
                <w:rFonts w:ascii="Times New Roman" w:hAnsi="Times New Roman" w:cs="Times New Roman"/>
              </w:rPr>
              <w:t>Unauthorized, non-knowing taking of a salmon or steelhead listed as threatened or endangered by noncommercial fishing, e.g., by use of hook-and-line recreational fishing gear</w:t>
            </w:r>
          </w:p>
          <w:p w:rsidR="00311FC4" w:rsidRDefault="00311FC4">
            <w:pPr>
              <w:spacing w:after="58"/>
              <w:rPr>
                <w:rFonts w:ascii="Times New Roman" w:hAnsi="Times New Roman" w:cs="Times New Roman"/>
              </w:rPr>
            </w:pP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pPr>
              <w:spacing w:line="120" w:lineRule="exact"/>
              <w:rPr>
                <w:rFonts w:ascii="Times New Roman" w:hAnsi="Times New Roman" w:cs="Times New Roman"/>
              </w:rPr>
            </w:pPr>
          </w:p>
          <w:p w:rsidR="00311FC4" w:rsidRDefault="00311FC4">
            <w:pPr>
              <w:spacing w:after="58"/>
              <w:jc w:val="center"/>
              <w:rPr>
                <w:rFonts w:ascii="Times New Roman" w:hAnsi="Times New Roman" w:cs="Times New Roman"/>
              </w:rPr>
            </w:pPr>
            <w:r>
              <w:rPr>
                <w:rFonts w:ascii="Times New Roman" w:hAnsi="Times New Roman" w:cs="Times New Roman"/>
              </w:rPr>
              <w:t>$450/fish</w:t>
            </w:r>
          </w:p>
        </w:tc>
        <w:tc>
          <w:tcPr>
            <w:tcW w:w="1890" w:type="dxa"/>
            <w:tcBorders>
              <w:top w:val="single" w:sz="7" w:space="0" w:color="000000"/>
              <w:left w:val="single" w:sz="7" w:space="0" w:color="000000"/>
              <w:bottom w:val="single" w:sz="7" w:space="0" w:color="000000"/>
              <w:right w:val="single" w:sz="7" w:space="0" w:color="000000"/>
            </w:tcBorders>
          </w:tcPr>
          <w:p w:rsidR="00311FC4" w:rsidRDefault="00311FC4" w:rsidP="00565180">
            <w:pPr>
              <w:spacing w:after="58"/>
              <w:jc w:val="center"/>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rsidR="00311FC4" w:rsidRDefault="00311FC4" w:rsidP="00565180">
            <w:pPr>
              <w:spacing w:after="58"/>
              <w:jc w:val="center"/>
              <w:rPr>
                <w:rFonts w:ascii="Times New Roman" w:hAnsi="Times New Roman" w:cs="Times New Roman"/>
              </w:rPr>
            </w:pPr>
          </w:p>
        </w:tc>
      </w:tr>
      <w:tr w:rsidR="00311FC4" w:rsidRPr="00462083" w:rsidTr="00311FC4">
        <w:tc>
          <w:tcPr>
            <w:tcW w:w="4320" w:type="dxa"/>
            <w:tcBorders>
              <w:top w:val="single" w:sz="7" w:space="0" w:color="000000"/>
              <w:left w:val="single" w:sz="7" w:space="0" w:color="000000"/>
              <w:bottom w:val="single" w:sz="7" w:space="0" w:color="000000"/>
              <w:right w:val="single" w:sz="7" w:space="0" w:color="000000"/>
            </w:tcBorders>
          </w:tcPr>
          <w:p w:rsidR="00311FC4" w:rsidRPr="00462083" w:rsidRDefault="00311FC4" w:rsidP="00497E76">
            <w:pPr>
              <w:pStyle w:val="NoSpacing"/>
              <w:rPr>
                <w:rFonts w:ascii="Times New Roman" w:hAnsi="Times New Roman" w:cs="Times New Roman"/>
              </w:rPr>
            </w:pPr>
            <w:r w:rsidRPr="00462083">
              <w:rPr>
                <w:rFonts w:ascii="Times New Roman" w:hAnsi="Times New Roman" w:cs="Times New Roman"/>
              </w:rPr>
              <w:t>Unauthorized, non-knowing taking of endangered Puget Sound/Georgia Basin DPS bocaccio, white abalone (California only), or black abalone (California only),</w:t>
            </w:r>
            <w:r w:rsidRPr="00462083">
              <w:rPr>
                <w:rFonts w:ascii="Times New Roman" w:hAnsi="Times New Roman" w:cs="Times New Roman"/>
              </w:rPr>
              <w:br/>
              <w:t>by non-commerical fishing, e.g., by use of recreational fishing gear.</w:t>
            </w:r>
          </w:p>
          <w:p w:rsidR="00311FC4" w:rsidRPr="00462083" w:rsidRDefault="00311FC4" w:rsidP="00497E76">
            <w:pPr>
              <w:pStyle w:val="NoSpacing"/>
            </w:pP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497E76">
            <w:pPr>
              <w:pStyle w:val="NoSpacing"/>
              <w:jc w:val="center"/>
              <w:rPr>
                <w:rFonts w:ascii="Times New Roman" w:hAnsi="Times New Roman" w:cs="Times New Roman"/>
              </w:rPr>
            </w:pPr>
            <w:r w:rsidRPr="00462083">
              <w:rPr>
                <w:rFonts w:ascii="Times New Roman" w:hAnsi="Times New Roman" w:cs="Times New Roman"/>
              </w:rPr>
              <w:t>$450 per fish</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497E76">
            <w:pPr>
              <w:pStyle w:val="NoSpacing"/>
              <w:jc w:val="center"/>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rsidR="00311FC4" w:rsidRPr="00462083" w:rsidRDefault="00311FC4" w:rsidP="00497E76">
            <w:pPr>
              <w:pStyle w:val="NoSpacing"/>
              <w:jc w:val="center"/>
              <w:rPr>
                <w:rFonts w:ascii="Times New Roman" w:hAnsi="Times New Roman" w:cs="Times New Roman"/>
              </w:rPr>
            </w:pPr>
          </w:p>
        </w:tc>
      </w:tr>
      <w:tr w:rsidR="00285EBD" w:rsidRPr="00462083" w:rsidTr="000545E2">
        <w:tc>
          <w:tcPr>
            <w:tcW w:w="9810" w:type="dxa"/>
            <w:gridSpan w:val="4"/>
            <w:tcBorders>
              <w:top w:val="single" w:sz="7" w:space="0" w:color="000000"/>
              <w:left w:val="single" w:sz="7" w:space="0" w:color="000000"/>
              <w:bottom w:val="single" w:sz="7" w:space="0" w:color="000000"/>
              <w:right w:val="single" w:sz="7" w:space="0" w:color="000000"/>
            </w:tcBorders>
          </w:tcPr>
          <w:p w:rsidR="00285EBD" w:rsidRDefault="00285EBD" w:rsidP="00497E76">
            <w:pPr>
              <w:jc w:val="center"/>
              <w:rPr>
                <w:rFonts w:ascii="Times New Roman" w:hAnsi="Times New Roman" w:cs="Times New Roman"/>
              </w:rPr>
            </w:pPr>
          </w:p>
          <w:p w:rsidR="00285EBD" w:rsidRDefault="00285EBD" w:rsidP="00497E76">
            <w:pPr>
              <w:jc w:val="center"/>
              <w:rPr>
                <w:rFonts w:ascii="Times New Roman" w:hAnsi="Times New Roman" w:cs="Times New Roman"/>
              </w:rPr>
            </w:pPr>
          </w:p>
          <w:p w:rsidR="00285EBD" w:rsidRDefault="00285EBD" w:rsidP="00497E76">
            <w:pPr>
              <w:jc w:val="center"/>
              <w:rPr>
                <w:rFonts w:ascii="Times New Roman" w:hAnsi="Times New Roman" w:cs="Times New Roman"/>
              </w:rPr>
            </w:pPr>
          </w:p>
          <w:p w:rsidR="00285EBD" w:rsidRDefault="00285EBD" w:rsidP="00497E76">
            <w:pPr>
              <w:jc w:val="center"/>
              <w:rPr>
                <w:rFonts w:ascii="Times New Roman" w:hAnsi="Times New Roman" w:cs="Times New Roman"/>
              </w:rPr>
            </w:pPr>
          </w:p>
          <w:p w:rsidR="00285EBD" w:rsidRDefault="00285EBD" w:rsidP="00497E76">
            <w:pPr>
              <w:jc w:val="center"/>
              <w:rPr>
                <w:rFonts w:ascii="Times New Roman" w:hAnsi="Times New Roman" w:cs="Times New Roman"/>
              </w:rPr>
            </w:pPr>
          </w:p>
          <w:p w:rsidR="00285EBD" w:rsidRDefault="00285EBD" w:rsidP="00497E76">
            <w:pPr>
              <w:jc w:val="center"/>
              <w:rPr>
                <w:rFonts w:ascii="Times New Roman" w:hAnsi="Times New Roman" w:cs="Times New Roman"/>
              </w:rPr>
            </w:pPr>
          </w:p>
          <w:p w:rsidR="00285EBD" w:rsidRPr="00285EBD" w:rsidRDefault="00285EBD" w:rsidP="00497E76">
            <w:pPr>
              <w:jc w:val="center"/>
              <w:rPr>
                <w:rFonts w:ascii="Times New Roman" w:hAnsi="Times New Roman" w:cs="Times New Roman"/>
                <w:b/>
              </w:rPr>
            </w:pPr>
            <w:r w:rsidRPr="00285EBD">
              <w:rPr>
                <w:rFonts w:ascii="Times New Roman" w:hAnsi="Times New Roman" w:cs="Times New Roman"/>
                <w:b/>
              </w:rPr>
              <w:t>MARINE MAMMAL PROTECTION ACT</w:t>
            </w:r>
          </w:p>
          <w:p w:rsidR="00285EBD" w:rsidRPr="00462083" w:rsidRDefault="00285EBD" w:rsidP="00497E76">
            <w:pPr>
              <w:jc w:val="center"/>
              <w:rPr>
                <w:rFonts w:ascii="Times New Roman" w:hAnsi="Times New Roman" w:cs="Times New Roman"/>
              </w:rPr>
            </w:pPr>
          </w:p>
        </w:tc>
      </w:tr>
      <w:tr w:rsidR="00311FC4" w:rsidRPr="00462083" w:rsidTr="00311FC4">
        <w:tc>
          <w:tcPr>
            <w:tcW w:w="4320" w:type="dxa"/>
            <w:tcBorders>
              <w:top w:val="single" w:sz="7" w:space="0" w:color="000000"/>
              <w:left w:val="single" w:sz="7" w:space="0" w:color="000000"/>
              <w:bottom w:val="single" w:sz="7" w:space="0" w:color="000000"/>
              <w:right w:val="single" w:sz="7" w:space="0" w:color="000000"/>
            </w:tcBorders>
          </w:tcPr>
          <w:p w:rsidR="00311FC4" w:rsidRPr="00462083" w:rsidRDefault="00311FC4" w:rsidP="003314E5">
            <w:pPr>
              <w:rPr>
                <w:rFonts w:ascii="Times New Roman" w:hAnsi="Times New Roman" w:cs="Times New Roman"/>
              </w:rPr>
            </w:pPr>
            <w:r w:rsidRPr="00462083">
              <w:rPr>
                <w:rFonts w:ascii="Times New Roman" w:hAnsi="Times New Roman" w:cs="Times New Roman"/>
              </w:rPr>
              <w:lastRenderedPageBreak/>
              <w:t>Level A/B Harassment (e.g., Direct contact of marine mammals by humans, unauthorized removal/rescues, Allowing dog/pet to harass marine mammals, or any other action that causes a significant change or response in a marine mammal's behavior, including migrating, breathing, nursing, breeding, feeding, or sheltering).</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497E76">
            <w:pPr>
              <w:jc w:val="center"/>
              <w:rPr>
                <w:rFonts w:ascii="Times New Roman" w:hAnsi="Times New Roman" w:cs="Times New Roman"/>
              </w:rPr>
            </w:pPr>
          </w:p>
          <w:p w:rsidR="00311FC4" w:rsidRPr="00462083" w:rsidRDefault="00311FC4" w:rsidP="00497E76">
            <w:pPr>
              <w:jc w:val="center"/>
              <w:rPr>
                <w:rFonts w:ascii="Times New Roman" w:hAnsi="Times New Roman" w:cs="Times New Roman"/>
              </w:rPr>
            </w:pPr>
          </w:p>
          <w:p w:rsidR="00311FC4" w:rsidRPr="00462083" w:rsidRDefault="00311FC4" w:rsidP="00497E76">
            <w:pPr>
              <w:jc w:val="center"/>
              <w:rPr>
                <w:rFonts w:ascii="Times New Roman" w:hAnsi="Times New Roman" w:cs="Times New Roman"/>
              </w:rPr>
            </w:pPr>
            <w:r w:rsidRPr="00462083">
              <w:rPr>
                <w:rFonts w:ascii="Times New Roman" w:hAnsi="Times New Roman" w:cs="Times New Roman"/>
              </w:rPr>
              <w:t>$100</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497E76">
            <w:pPr>
              <w:jc w:val="center"/>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rsidR="00311FC4" w:rsidRPr="00462083" w:rsidRDefault="00311FC4" w:rsidP="00497E76">
            <w:pPr>
              <w:jc w:val="center"/>
              <w:rPr>
                <w:rFonts w:ascii="Times New Roman" w:hAnsi="Times New Roman" w:cs="Times New Roman"/>
              </w:rPr>
            </w:pP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Pr="00462083" w:rsidRDefault="00311FC4" w:rsidP="00497E76">
            <w:pPr>
              <w:rPr>
                <w:rFonts w:ascii="Times New Roman" w:hAnsi="Times New Roman"/>
              </w:rPr>
            </w:pPr>
            <w:r w:rsidRPr="00462083">
              <w:rPr>
                <w:rFonts w:ascii="Times New Roman" w:hAnsi="Times New Roman"/>
              </w:rPr>
              <w:t>Unauthorized importation of marine mammal parts or products (non-commercial imports/personal use)</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497E76">
            <w:pPr>
              <w:jc w:val="center"/>
              <w:rPr>
                <w:rFonts w:ascii="Times New Roman" w:hAnsi="Times New Roman"/>
              </w:rPr>
            </w:pPr>
          </w:p>
          <w:p w:rsidR="00311FC4" w:rsidRPr="00462083" w:rsidRDefault="00311FC4" w:rsidP="00E052A2">
            <w:pPr>
              <w:jc w:val="center"/>
              <w:rPr>
                <w:rFonts w:ascii="Times New Roman" w:hAnsi="Times New Roman"/>
              </w:rPr>
            </w:pPr>
            <w:r w:rsidRPr="00462083">
              <w:rPr>
                <w:rFonts w:ascii="Times New Roman" w:hAnsi="Times New Roman"/>
              </w:rPr>
              <w:t>$</w:t>
            </w:r>
            <w:r>
              <w:rPr>
                <w:rFonts w:ascii="Times New Roman" w:hAnsi="Times New Roman"/>
              </w:rPr>
              <w:t>250</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497E76">
            <w:pPr>
              <w:jc w:val="center"/>
              <w:rPr>
                <w:rFonts w:ascii="Times New Roman" w:hAnsi="Times New Roman"/>
              </w:rPr>
            </w:pPr>
          </w:p>
        </w:tc>
        <w:tc>
          <w:tcPr>
            <w:tcW w:w="1710" w:type="dxa"/>
            <w:tcBorders>
              <w:top w:val="single" w:sz="7" w:space="0" w:color="000000"/>
              <w:left w:val="single" w:sz="7" w:space="0" w:color="000000"/>
              <w:bottom w:val="single" w:sz="7" w:space="0" w:color="000000"/>
              <w:right w:val="single" w:sz="7" w:space="0" w:color="000000"/>
            </w:tcBorders>
          </w:tcPr>
          <w:p w:rsidR="00311FC4" w:rsidRPr="00462083" w:rsidRDefault="00311FC4" w:rsidP="00497E76">
            <w:pPr>
              <w:jc w:val="center"/>
              <w:rPr>
                <w:rFonts w:ascii="Times New Roman" w:hAnsi="Times New Roman"/>
              </w:rPr>
            </w:pP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Pr="00462083" w:rsidRDefault="00311FC4" w:rsidP="003314E5">
            <w:pPr>
              <w:rPr>
                <w:rFonts w:ascii="Times New Roman" w:hAnsi="Times New Roman"/>
              </w:rPr>
            </w:pPr>
            <w:r w:rsidRPr="00462083">
              <w:rPr>
                <w:rFonts w:ascii="Times New Roman" w:hAnsi="Times New Roman"/>
              </w:rPr>
              <w:t>Unauthorized sale, purchase, and/or transport of marine mammal parts or products (non-commercial sales)</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497E76">
            <w:pPr>
              <w:jc w:val="center"/>
              <w:rPr>
                <w:rFonts w:ascii="Times New Roman" w:hAnsi="Times New Roman"/>
              </w:rPr>
            </w:pPr>
          </w:p>
          <w:p w:rsidR="00311FC4" w:rsidRPr="00462083" w:rsidRDefault="00311FC4" w:rsidP="00E052A2">
            <w:pPr>
              <w:jc w:val="center"/>
              <w:rPr>
                <w:rFonts w:ascii="Times New Roman" w:hAnsi="Times New Roman"/>
              </w:rPr>
            </w:pPr>
            <w:r w:rsidRPr="00462083">
              <w:rPr>
                <w:rFonts w:ascii="Times New Roman" w:hAnsi="Times New Roman"/>
              </w:rPr>
              <w:t>$</w:t>
            </w:r>
            <w:r>
              <w:rPr>
                <w:rFonts w:ascii="Times New Roman" w:hAnsi="Times New Roman"/>
              </w:rPr>
              <w:t>250</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497E76">
            <w:pPr>
              <w:jc w:val="center"/>
              <w:rPr>
                <w:rFonts w:ascii="Times New Roman" w:hAnsi="Times New Roman"/>
              </w:rPr>
            </w:pPr>
          </w:p>
        </w:tc>
        <w:tc>
          <w:tcPr>
            <w:tcW w:w="1710" w:type="dxa"/>
            <w:tcBorders>
              <w:top w:val="single" w:sz="7" w:space="0" w:color="000000"/>
              <w:left w:val="single" w:sz="7" w:space="0" w:color="000000"/>
              <w:bottom w:val="single" w:sz="7" w:space="0" w:color="000000"/>
              <w:right w:val="single" w:sz="7" w:space="0" w:color="000000"/>
            </w:tcBorders>
          </w:tcPr>
          <w:p w:rsidR="00311FC4" w:rsidRPr="00462083" w:rsidRDefault="00311FC4" w:rsidP="00497E76">
            <w:pPr>
              <w:jc w:val="center"/>
              <w:rPr>
                <w:rFonts w:ascii="Times New Roman" w:hAnsi="Times New Roman"/>
              </w:rPr>
            </w:pP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Pr="00462083" w:rsidRDefault="00311FC4" w:rsidP="00741AFC">
            <w:pPr>
              <w:rPr>
                <w:rFonts w:ascii="Times New Roman" w:hAnsi="Times New Roman"/>
              </w:rPr>
            </w:pPr>
            <w:r w:rsidRPr="00462083">
              <w:rPr>
                <w:rFonts w:ascii="Times New Roman" w:hAnsi="Times New Roman"/>
              </w:rPr>
              <w:t xml:space="preserve">Failing to register any bones, teeth or ivory of any dead marine mammal collected from a beach or from land within 1/4 of a mile of ocean.  The term ocean includes bays and estuaries.  </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497E76">
            <w:pPr>
              <w:jc w:val="center"/>
              <w:rPr>
                <w:rFonts w:ascii="Times New Roman" w:hAnsi="Times New Roman"/>
              </w:rPr>
            </w:pPr>
          </w:p>
          <w:p w:rsidR="00311FC4" w:rsidRPr="00462083" w:rsidRDefault="00311FC4" w:rsidP="00497E76">
            <w:pPr>
              <w:jc w:val="center"/>
              <w:rPr>
                <w:rFonts w:ascii="Times New Roman" w:hAnsi="Times New Roman"/>
              </w:rPr>
            </w:pPr>
            <w:r w:rsidRPr="00462083">
              <w:rPr>
                <w:rFonts w:ascii="Times New Roman" w:hAnsi="Times New Roman"/>
              </w:rPr>
              <w:t>$100</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497E76">
            <w:pPr>
              <w:jc w:val="center"/>
              <w:rPr>
                <w:rFonts w:ascii="Times New Roman" w:hAnsi="Times New Roman"/>
              </w:rPr>
            </w:pPr>
          </w:p>
        </w:tc>
        <w:tc>
          <w:tcPr>
            <w:tcW w:w="1710" w:type="dxa"/>
            <w:tcBorders>
              <w:top w:val="single" w:sz="7" w:space="0" w:color="000000"/>
              <w:left w:val="single" w:sz="7" w:space="0" w:color="000000"/>
              <w:bottom w:val="single" w:sz="7" w:space="0" w:color="000000"/>
              <w:right w:val="single" w:sz="7" w:space="0" w:color="000000"/>
            </w:tcBorders>
          </w:tcPr>
          <w:p w:rsidR="00311FC4" w:rsidRPr="00462083" w:rsidRDefault="00311FC4" w:rsidP="00497E76">
            <w:pPr>
              <w:jc w:val="center"/>
              <w:rPr>
                <w:rFonts w:ascii="Times New Roman" w:hAnsi="Times New Roman"/>
              </w:rPr>
            </w:pPr>
          </w:p>
        </w:tc>
      </w:tr>
      <w:tr w:rsidR="00311FC4" w:rsidTr="00311FC4">
        <w:tc>
          <w:tcPr>
            <w:tcW w:w="4320" w:type="dxa"/>
            <w:tcBorders>
              <w:top w:val="single" w:sz="7" w:space="0" w:color="000000"/>
              <w:left w:val="single" w:sz="7" w:space="0" w:color="000000"/>
              <w:bottom w:val="single" w:sz="7" w:space="0" w:color="000000"/>
              <w:right w:val="single" w:sz="7" w:space="0" w:color="000000"/>
            </w:tcBorders>
          </w:tcPr>
          <w:p w:rsidR="00311FC4" w:rsidRPr="00462083" w:rsidRDefault="00311FC4" w:rsidP="005A14EC">
            <w:pPr>
              <w:pStyle w:val="NoSpacing"/>
            </w:pPr>
          </w:p>
          <w:p w:rsidR="00311FC4" w:rsidRPr="00462083" w:rsidRDefault="00311FC4" w:rsidP="005A14EC">
            <w:pPr>
              <w:pStyle w:val="NoSpacing"/>
              <w:rPr>
                <w:rFonts w:ascii="Times New Roman" w:hAnsi="Times New Roman" w:cs="Times New Roman"/>
              </w:rPr>
            </w:pPr>
            <w:r w:rsidRPr="00462083">
              <w:rPr>
                <w:rFonts w:ascii="Times New Roman" w:hAnsi="Times New Roman" w:cs="Times New Roman"/>
              </w:rPr>
              <w:t xml:space="preserve">Protective regulations for killer whales in Washington state; cause vessel to approach within 200 yards of any killer whale – </w:t>
            </w:r>
          </w:p>
          <w:p w:rsidR="00311FC4" w:rsidRPr="00462083" w:rsidRDefault="00311FC4" w:rsidP="005A14EC">
            <w:pPr>
              <w:pStyle w:val="NoSpacing"/>
              <w:rPr>
                <w:rFonts w:ascii="Times New Roman" w:hAnsi="Times New Roman" w:cs="Times New Roman"/>
              </w:rPr>
            </w:pPr>
          </w:p>
          <w:p w:rsidR="00311FC4" w:rsidRPr="00462083" w:rsidRDefault="00311FC4" w:rsidP="005A14EC">
            <w:pPr>
              <w:pStyle w:val="NoSpacing"/>
              <w:rPr>
                <w:rFonts w:ascii="Times New Roman" w:hAnsi="Times New Roman" w:cs="Times New Roman"/>
              </w:rPr>
            </w:pPr>
            <w:r w:rsidRPr="00462083">
              <w:rPr>
                <w:rFonts w:ascii="Times New Roman" w:hAnsi="Times New Roman" w:cs="Times New Roman"/>
              </w:rPr>
              <w:t>Commercial Vessels</w:t>
            </w:r>
          </w:p>
          <w:p w:rsidR="00311FC4" w:rsidRPr="00462083" w:rsidRDefault="00311FC4" w:rsidP="005A14EC">
            <w:pPr>
              <w:pStyle w:val="NoSpacing"/>
              <w:rPr>
                <w:rFonts w:ascii="Times New Roman" w:hAnsi="Times New Roman" w:cs="Times New Roman"/>
              </w:rPr>
            </w:pPr>
          </w:p>
          <w:p w:rsidR="00311FC4" w:rsidRPr="00462083" w:rsidRDefault="00311FC4" w:rsidP="005A14EC">
            <w:pPr>
              <w:pStyle w:val="NoSpacing"/>
              <w:rPr>
                <w:rFonts w:ascii="Times New Roman" w:hAnsi="Times New Roman" w:cs="Times New Roman"/>
              </w:rPr>
            </w:pPr>
            <w:r w:rsidRPr="00462083">
              <w:rPr>
                <w:rFonts w:ascii="Times New Roman" w:hAnsi="Times New Roman" w:cs="Times New Roman"/>
              </w:rPr>
              <w:t xml:space="preserve">Recreational Vessels </w:t>
            </w:r>
          </w:p>
          <w:p w:rsidR="00311FC4" w:rsidRPr="00462083" w:rsidRDefault="00311FC4" w:rsidP="005A14EC">
            <w:pPr>
              <w:pStyle w:val="NoSpacing"/>
            </w:pPr>
          </w:p>
          <w:p w:rsidR="00311FC4" w:rsidRPr="00462083" w:rsidRDefault="00311FC4" w:rsidP="005A14EC">
            <w:pPr>
              <w:pStyle w:val="NoSpacing"/>
            </w:pP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5A14EC">
            <w:pPr>
              <w:pStyle w:val="NoSpacing"/>
            </w:pPr>
          </w:p>
          <w:p w:rsidR="00311FC4" w:rsidRPr="00462083" w:rsidRDefault="00311FC4" w:rsidP="005A14EC">
            <w:pPr>
              <w:pStyle w:val="NoSpacing"/>
            </w:pPr>
          </w:p>
          <w:p w:rsidR="00311FC4" w:rsidRPr="00462083" w:rsidRDefault="00311FC4" w:rsidP="005A14EC">
            <w:pPr>
              <w:pStyle w:val="NoSpacing"/>
              <w:jc w:val="center"/>
              <w:rPr>
                <w:rFonts w:ascii="Times New Roman" w:hAnsi="Times New Roman" w:cs="Times New Roman"/>
              </w:rPr>
            </w:pPr>
          </w:p>
          <w:p w:rsidR="00311FC4" w:rsidRPr="00462083" w:rsidRDefault="00311FC4" w:rsidP="005A14EC">
            <w:pPr>
              <w:pStyle w:val="NoSpacing"/>
              <w:jc w:val="center"/>
              <w:rPr>
                <w:rFonts w:ascii="Times New Roman" w:hAnsi="Times New Roman" w:cs="Times New Roman"/>
              </w:rPr>
            </w:pPr>
          </w:p>
          <w:p w:rsidR="00311FC4" w:rsidRPr="00462083" w:rsidRDefault="00311FC4" w:rsidP="005A14EC">
            <w:pPr>
              <w:pStyle w:val="NoSpacing"/>
              <w:jc w:val="center"/>
              <w:rPr>
                <w:rFonts w:ascii="Times New Roman" w:hAnsi="Times New Roman" w:cs="Times New Roman"/>
              </w:rPr>
            </w:pPr>
          </w:p>
          <w:p w:rsidR="00311FC4" w:rsidRPr="00462083" w:rsidRDefault="00311FC4" w:rsidP="005A14EC">
            <w:pPr>
              <w:pStyle w:val="NoSpacing"/>
              <w:jc w:val="center"/>
              <w:rPr>
                <w:rFonts w:ascii="Times New Roman" w:hAnsi="Times New Roman" w:cs="Times New Roman"/>
              </w:rPr>
            </w:pPr>
          </w:p>
          <w:p w:rsidR="00311FC4" w:rsidRPr="00462083" w:rsidRDefault="00311FC4" w:rsidP="005A14EC">
            <w:pPr>
              <w:pStyle w:val="NoSpacing"/>
              <w:jc w:val="center"/>
              <w:rPr>
                <w:rFonts w:ascii="Times New Roman" w:hAnsi="Times New Roman" w:cs="Times New Roman"/>
              </w:rPr>
            </w:pPr>
            <w:r w:rsidRPr="00462083">
              <w:rPr>
                <w:rFonts w:ascii="Times New Roman" w:hAnsi="Times New Roman" w:cs="Times New Roman"/>
              </w:rPr>
              <w:t>$500</w:t>
            </w:r>
          </w:p>
          <w:p w:rsidR="00311FC4" w:rsidRPr="00462083" w:rsidRDefault="00311FC4" w:rsidP="005A14EC">
            <w:pPr>
              <w:pStyle w:val="NoSpacing"/>
              <w:jc w:val="center"/>
              <w:rPr>
                <w:rFonts w:ascii="Times New Roman" w:hAnsi="Times New Roman" w:cs="Times New Roman"/>
              </w:rPr>
            </w:pPr>
          </w:p>
          <w:p w:rsidR="00311FC4" w:rsidRPr="00462083" w:rsidRDefault="00311FC4" w:rsidP="005A14EC">
            <w:pPr>
              <w:pStyle w:val="NoSpacing"/>
              <w:jc w:val="center"/>
              <w:rPr>
                <w:rFonts w:ascii="Times New Roman" w:hAnsi="Times New Roman" w:cs="Times New Roman"/>
              </w:rPr>
            </w:pPr>
            <w:r w:rsidRPr="00462083">
              <w:rPr>
                <w:rFonts w:ascii="Times New Roman" w:hAnsi="Times New Roman" w:cs="Times New Roman"/>
              </w:rPr>
              <w:t>$300</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5A14EC">
            <w:pPr>
              <w:pStyle w:val="NoSpacing"/>
              <w:jc w:val="center"/>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rsidR="00311FC4" w:rsidRPr="00462083" w:rsidRDefault="00311FC4" w:rsidP="005A14EC">
            <w:pPr>
              <w:pStyle w:val="NoSpacing"/>
              <w:jc w:val="center"/>
              <w:rPr>
                <w:rFonts w:ascii="Times New Roman" w:hAnsi="Times New Roman" w:cs="Times New Roman"/>
              </w:rPr>
            </w:pPr>
          </w:p>
        </w:tc>
      </w:tr>
      <w:tr w:rsidR="00311FC4" w:rsidRPr="00462083" w:rsidTr="00311FC4">
        <w:tc>
          <w:tcPr>
            <w:tcW w:w="4320" w:type="dxa"/>
            <w:tcBorders>
              <w:top w:val="single" w:sz="7" w:space="0" w:color="000000"/>
              <w:left w:val="single" w:sz="7" w:space="0" w:color="000000"/>
              <w:bottom w:val="single" w:sz="7" w:space="0" w:color="000000"/>
              <w:right w:val="single" w:sz="7" w:space="0" w:color="000000"/>
            </w:tcBorders>
          </w:tcPr>
          <w:p w:rsidR="00311FC4" w:rsidRPr="00462083" w:rsidRDefault="00311FC4" w:rsidP="008614C9">
            <w:pPr>
              <w:pStyle w:val="NoSpacing"/>
              <w:rPr>
                <w:rFonts w:ascii="Times New Roman" w:hAnsi="Times New Roman" w:cs="Times New Roman"/>
              </w:rPr>
            </w:pPr>
            <w:r w:rsidRPr="00462083">
              <w:rPr>
                <w:rFonts w:ascii="Times New Roman" w:hAnsi="Times New Roman" w:cs="Times New Roman"/>
              </w:rPr>
              <w:t xml:space="preserve">Protective regulations for killer whales in Washington state; position vessel in path of any killer whale within 400 yards of the whale -- </w:t>
            </w:r>
          </w:p>
          <w:p w:rsidR="00311FC4" w:rsidRPr="00462083" w:rsidRDefault="00311FC4" w:rsidP="008614C9">
            <w:pPr>
              <w:pStyle w:val="NoSpacing"/>
              <w:rPr>
                <w:rFonts w:ascii="Times New Roman" w:hAnsi="Times New Roman" w:cs="Times New Roman"/>
              </w:rPr>
            </w:pPr>
          </w:p>
          <w:p w:rsidR="00311FC4" w:rsidRPr="00462083" w:rsidRDefault="00311FC4" w:rsidP="008614C9">
            <w:pPr>
              <w:pStyle w:val="NoSpacing"/>
              <w:rPr>
                <w:rFonts w:ascii="Times New Roman" w:hAnsi="Times New Roman" w:cs="Times New Roman"/>
              </w:rPr>
            </w:pPr>
            <w:r w:rsidRPr="00462083">
              <w:rPr>
                <w:rFonts w:ascii="Times New Roman" w:hAnsi="Times New Roman" w:cs="Times New Roman"/>
              </w:rPr>
              <w:t xml:space="preserve">Commercial Vessels  </w:t>
            </w:r>
          </w:p>
          <w:p w:rsidR="00311FC4" w:rsidRPr="00462083" w:rsidRDefault="00311FC4" w:rsidP="008614C9">
            <w:pPr>
              <w:pStyle w:val="NoSpacing"/>
              <w:rPr>
                <w:rFonts w:ascii="Times New Roman" w:hAnsi="Times New Roman" w:cs="Times New Roman"/>
              </w:rPr>
            </w:pPr>
          </w:p>
          <w:p w:rsidR="00311FC4" w:rsidRPr="00462083" w:rsidRDefault="00311FC4" w:rsidP="008614C9">
            <w:pPr>
              <w:pStyle w:val="NoSpacing"/>
              <w:rPr>
                <w:rFonts w:ascii="Times New Roman" w:hAnsi="Times New Roman" w:cs="Times New Roman"/>
              </w:rPr>
            </w:pPr>
            <w:r w:rsidRPr="00462083">
              <w:rPr>
                <w:rFonts w:ascii="Times New Roman" w:hAnsi="Times New Roman" w:cs="Times New Roman"/>
              </w:rPr>
              <w:t xml:space="preserve">  </w:t>
            </w:r>
          </w:p>
          <w:p w:rsidR="00311FC4" w:rsidRPr="00462083" w:rsidRDefault="00311FC4" w:rsidP="008614C9">
            <w:pPr>
              <w:pStyle w:val="NoSpacing"/>
              <w:rPr>
                <w:rFonts w:ascii="Times New Roman" w:hAnsi="Times New Roman" w:cs="Times New Roman"/>
              </w:rPr>
            </w:pPr>
            <w:r w:rsidRPr="00462083">
              <w:rPr>
                <w:rFonts w:ascii="Times New Roman" w:hAnsi="Times New Roman" w:cs="Times New Roman"/>
              </w:rPr>
              <w:t>Recreational Vessels</w:t>
            </w:r>
          </w:p>
          <w:p w:rsidR="00311FC4" w:rsidRPr="00462083" w:rsidRDefault="00311FC4" w:rsidP="008614C9">
            <w:pPr>
              <w:pStyle w:val="NoSpacing"/>
            </w:pPr>
          </w:p>
          <w:p w:rsidR="00311FC4" w:rsidRPr="00462083" w:rsidRDefault="00311FC4" w:rsidP="008614C9">
            <w:pPr>
              <w:pStyle w:val="NoSpacing"/>
            </w:pP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8614C9">
            <w:pPr>
              <w:pStyle w:val="NoSpacing"/>
            </w:pPr>
          </w:p>
          <w:p w:rsidR="00311FC4" w:rsidRPr="00462083" w:rsidRDefault="00311FC4" w:rsidP="008614C9">
            <w:pPr>
              <w:pStyle w:val="NoSpacing"/>
            </w:pPr>
          </w:p>
          <w:p w:rsidR="00311FC4" w:rsidRPr="00462083" w:rsidRDefault="00311FC4" w:rsidP="008614C9">
            <w:pPr>
              <w:pStyle w:val="NoSpacing"/>
            </w:pPr>
          </w:p>
          <w:p w:rsidR="00311FC4" w:rsidRPr="00462083" w:rsidRDefault="00311FC4" w:rsidP="008614C9">
            <w:pPr>
              <w:pStyle w:val="NoSpacing"/>
            </w:pPr>
          </w:p>
          <w:p w:rsidR="00311FC4" w:rsidRPr="00462083" w:rsidRDefault="00311FC4" w:rsidP="00565180">
            <w:pPr>
              <w:pStyle w:val="NoSpacing"/>
              <w:jc w:val="center"/>
              <w:rPr>
                <w:rFonts w:ascii="Times New Roman" w:hAnsi="Times New Roman" w:cs="Times New Roman"/>
              </w:rPr>
            </w:pPr>
          </w:p>
          <w:p w:rsidR="00311FC4" w:rsidRPr="00462083" w:rsidRDefault="00311FC4" w:rsidP="00565180">
            <w:pPr>
              <w:pStyle w:val="NoSpacing"/>
              <w:jc w:val="center"/>
              <w:rPr>
                <w:rFonts w:ascii="Times New Roman" w:hAnsi="Times New Roman" w:cs="Times New Roman"/>
              </w:rPr>
            </w:pPr>
            <w:r w:rsidRPr="00462083">
              <w:rPr>
                <w:rFonts w:ascii="Times New Roman" w:hAnsi="Times New Roman" w:cs="Times New Roman"/>
              </w:rPr>
              <w:t>$500</w:t>
            </w:r>
          </w:p>
          <w:p w:rsidR="00311FC4" w:rsidRPr="00462083" w:rsidRDefault="00311FC4" w:rsidP="00565180">
            <w:pPr>
              <w:pStyle w:val="NoSpacing"/>
              <w:jc w:val="center"/>
              <w:rPr>
                <w:rFonts w:ascii="Times New Roman" w:hAnsi="Times New Roman" w:cs="Times New Roman"/>
              </w:rPr>
            </w:pPr>
          </w:p>
          <w:p w:rsidR="00311FC4" w:rsidRPr="00462083" w:rsidRDefault="00311FC4" w:rsidP="00565180">
            <w:pPr>
              <w:pStyle w:val="NoSpacing"/>
              <w:jc w:val="center"/>
              <w:rPr>
                <w:rFonts w:ascii="Times New Roman" w:hAnsi="Times New Roman" w:cs="Times New Roman"/>
              </w:rPr>
            </w:pPr>
          </w:p>
          <w:p w:rsidR="00311FC4" w:rsidRPr="00462083" w:rsidRDefault="00311FC4" w:rsidP="00565180">
            <w:pPr>
              <w:pStyle w:val="NoSpacing"/>
              <w:jc w:val="center"/>
              <w:rPr>
                <w:rFonts w:ascii="Times New Roman" w:hAnsi="Times New Roman" w:cs="Times New Roman"/>
              </w:rPr>
            </w:pPr>
            <w:r w:rsidRPr="00462083">
              <w:rPr>
                <w:rFonts w:ascii="Times New Roman" w:hAnsi="Times New Roman" w:cs="Times New Roman"/>
              </w:rPr>
              <w:t>$300</w:t>
            </w:r>
          </w:p>
        </w:tc>
        <w:tc>
          <w:tcPr>
            <w:tcW w:w="1890" w:type="dxa"/>
            <w:tcBorders>
              <w:top w:val="single" w:sz="7" w:space="0" w:color="000000"/>
              <w:left w:val="single" w:sz="7" w:space="0" w:color="000000"/>
              <w:bottom w:val="single" w:sz="7" w:space="0" w:color="000000"/>
              <w:right w:val="single" w:sz="7" w:space="0" w:color="000000"/>
            </w:tcBorders>
          </w:tcPr>
          <w:p w:rsidR="00311FC4" w:rsidRPr="00462083" w:rsidRDefault="00311FC4" w:rsidP="00565180">
            <w:pPr>
              <w:pStyle w:val="NoSpacing"/>
              <w:jc w:val="center"/>
              <w:rPr>
                <w:rFonts w:ascii="Times New Roman" w:hAnsi="Times New Roman" w:cs="Times New Roman"/>
              </w:rPr>
            </w:pPr>
          </w:p>
        </w:tc>
        <w:tc>
          <w:tcPr>
            <w:tcW w:w="1710" w:type="dxa"/>
            <w:tcBorders>
              <w:top w:val="single" w:sz="7" w:space="0" w:color="000000"/>
              <w:left w:val="single" w:sz="7" w:space="0" w:color="000000"/>
              <w:bottom w:val="single" w:sz="7" w:space="0" w:color="000000"/>
              <w:right w:val="single" w:sz="7" w:space="0" w:color="000000"/>
            </w:tcBorders>
          </w:tcPr>
          <w:p w:rsidR="00311FC4" w:rsidRPr="00462083" w:rsidRDefault="00311FC4" w:rsidP="00565180">
            <w:pPr>
              <w:pStyle w:val="NoSpacing"/>
              <w:jc w:val="center"/>
              <w:rPr>
                <w:rFonts w:ascii="Times New Roman" w:hAnsi="Times New Roman" w:cs="Times New Roman"/>
              </w:rPr>
            </w:pPr>
          </w:p>
        </w:tc>
      </w:tr>
    </w:tbl>
    <w:p w:rsidR="004A6C36" w:rsidRDefault="004A6C36">
      <w:pPr>
        <w:rPr>
          <w:rFonts w:ascii="Times New Roman" w:hAnsi="Times New Roman" w:cs="Times New Roman"/>
        </w:rPr>
      </w:pPr>
    </w:p>
    <w:p w:rsidR="006A3BE5" w:rsidRDefault="006A3BE5">
      <w:pPr>
        <w:rPr>
          <w:rFonts w:ascii="Times New Roman" w:hAnsi="Times New Roman" w:cs="Times New Roman"/>
        </w:rPr>
      </w:pPr>
    </w:p>
    <w:tbl>
      <w:tblPr>
        <w:tblW w:w="9450" w:type="dxa"/>
        <w:tblInd w:w="1762" w:type="dxa"/>
        <w:tblLayout w:type="fixed"/>
        <w:tblCellMar>
          <w:left w:w="120" w:type="dxa"/>
          <w:right w:w="120" w:type="dxa"/>
        </w:tblCellMar>
        <w:tblLook w:val="0000" w:firstRow="0" w:lastRow="0" w:firstColumn="0" w:lastColumn="0" w:noHBand="0" w:noVBand="0"/>
      </w:tblPr>
      <w:tblGrid>
        <w:gridCol w:w="4320"/>
        <w:gridCol w:w="1800"/>
        <w:gridCol w:w="1800"/>
        <w:gridCol w:w="1530"/>
      </w:tblGrid>
      <w:tr w:rsidR="00304ED8" w:rsidTr="00304ED8">
        <w:tc>
          <w:tcPr>
            <w:tcW w:w="4320" w:type="dxa"/>
            <w:vMerge w:val="restart"/>
            <w:tcBorders>
              <w:top w:val="single" w:sz="7" w:space="0" w:color="000000"/>
              <w:left w:val="single" w:sz="7" w:space="0" w:color="000000"/>
              <w:right w:val="single" w:sz="7" w:space="0" w:color="000000"/>
            </w:tcBorders>
          </w:tcPr>
          <w:p w:rsidR="00304ED8" w:rsidRPr="00626EA3" w:rsidRDefault="00304ED8" w:rsidP="00626EA3">
            <w:pPr>
              <w:pStyle w:val="NoSpacing"/>
              <w:jc w:val="center"/>
              <w:rPr>
                <w:rFonts w:ascii="Times New Roman" w:hAnsi="Times New Roman" w:cs="Times New Roman"/>
              </w:rPr>
            </w:pPr>
            <w:r w:rsidRPr="00626EA3">
              <w:rPr>
                <w:rFonts w:ascii="Times New Roman" w:hAnsi="Times New Roman" w:cs="Times New Roman"/>
              </w:rPr>
              <w:t>VIOLATION</w:t>
            </w:r>
          </w:p>
          <w:p w:rsidR="00304ED8" w:rsidRDefault="00304ED8" w:rsidP="00626EA3">
            <w:pPr>
              <w:pStyle w:val="NoSpacing"/>
            </w:pPr>
          </w:p>
        </w:tc>
        <w:tc>
          <w:tcPr>
            <w:tcW w:w="5130" w:type="dxa"/>
            <w:gridSpan w:val="3"/>
            <w:tcBorders>
              <w:top w:val="single" w:sz="7" w:space="0" w:color="000000"/>
              <w:left w:val="single" w:sz="7" w:space="0" w:color="000000"/>
              <w:bottom w:val="single" w:sz="7" w:space="0" w:color="000000"/>
              <w:right w:val="single" w:sz="7" w:space="0" w:color="000000"/>
            </w:tcBorders>
          </w:tcPr>
          <w:p w:rsidR="00304ED8" w:rsidRDefault="00304ED8" w:rsidP="00626EA3">
            <w:pPr>
              <w:pStyle w:val="NoSpacing"/>
            </w:pPr>
          </w:p>
          <w:p w:rsidR="00304ED8" w:rsidRPr="00626EA3" w:rsidRDefault="00304ED8" w:rsidP="00626EA3">
            <w:pPr>
              <w:pStyle w:val="NoSpacing"/>
              <w:rPr>
                <w:rFonts w:ascii="Times New Roman" w:hAnsi="Times New Roman" w:cs="Times New Roman"/>
              </w:rPr>
            </w:pPr>
            <w:r w:rsidRPr="00626EA3">
              <w:rPr>
                <w:rFonts w:ascii="Times New Roman" w:hAnsi="Times New Roman" w:cs="Times New Roman"/>
              </w:rPr>
              <w:t>VIOLATION HISTORY – PENALTY AMOUNT</w:t>
            </w:r>
          </w:p>
        </w:tc>
      </w:tr>
      <w:tr w:rsidR="00304ED8" w:rsidTr="00304ED8">
        <w:tc>
          <w:tcPr>
            <w:tcW w:w="4320" w:type="dxa"/>
            <w:vMerge/>
            <w:tcBorders>
              <w:left w:val="single" w:sz="7" w:space="0" w:color="000000"/>
              <w:bottom w:val="single" w:sz="7" w:space="0" w:color="000000"/>
              <w:right w:val="single" w:sz="7" w:space="0" w:color="000000"/>
            </w:tcBorders>
          </w:tcPr>
          <w:p w:rsidR="00304ED8" w:rsidRDefault="00304ED8" w:rsidP="00626EA3">
            <w:pPr>
              <w:pStyle w:val="NoSpacing"/>
            </w:pPr>
          </w:p>
        </w:tc>
        <w:tc>
          <w:tcPr>
            <w:tcW w:w="1800" w:type="dxa"/>
            <w:tcBorders>
              <w:top w:val="single" w:sz="7" w:space="0" w:color="000000"/>
              <w:left w:val="single" w:sz="7" w:space="0" w:color="000000"/>
              <w:bottom w:val="single" w:sz="7" w:space="0" w:color="000000"/>
              <w:right w:val="single" w:sz="7" w:space="0" w:color="000000"/>
            </w:tcBorders>
          </w:tcPr>
          <w:p w:rsidR="00304ED8" w:rsidRDefault="00304ED8" w:rsidP="00626EA3">
            <w:pPr>
              <w:pStyle w:val="NoSpacing"/>
            </w:pPr>
          </w:p>
          <w:p w:rsidR="00304ED8" w:rsidRPr="00626EA3" w:rsidRDefault="00304ED8" w:rsidP="00626EA3">
            <w:pPr>
              <w:pStyle w:val="NoSpacing"/>
              <w:rPr>
                <w:rFonts w:ascii="Times New Roman" w:hAnsi="Times New Roman" w:cs="Times New Roman"/>
              </w:rPr>
            </w:pPr>
            <w:r w:rsidRPr="00626EA3">
              <w:rPr>
                <w:rFonts w:ascii="Times New Roman" w:hAnsi="Times New Roman" w:cs="Times New Roman"/>
              </w:rPr>
              <w:t>FIRST</w:t>
            </w:r>
          </w:p>
        </w:tc>
        <w:tc>
          <w:tcPr>
            <w:tcW w:w="1800" w:type="dxa"/>
            <w:tcBorders>
              <w:top w:val="single" w:sz="7" w:space="0" w:color="000000"/>
              <w:left w:val="single" w:sz="7" w:space="0" w:color="000000"/>
              <w:bottom w:val="single" w:sz="7" w:space="0" w:color="000000"/>
              <w:right w:val="single" w:sz="7" w:space="0" w:color="000000"/>
            </w:tcBorders>
          </w:tcPr>
          <w:p w:rsidR="00304ED8" w:rsidRDefault="00304ED8" w:rsidP="00626EA3">
            <w:pPr>
              <w:pStyle w:val="NoSpacing"/>
            </w:pPr>
          </w:p>
          <w:p w:rsidR="00304ED8" w:rsidRPr="00626EA3" w:rsidRDefault="00304ED8" w:rsidP="00626EA3">
            <w:pPr>
              <w:pStyle w:val="NoSpacing"/>
              <w:rPr>
                <w:rFonts w:ascii="Times New Roman" w:hAnsi="Times New Roman" w:cs="Times New Roman"/>
              </w:rPr>
            </w:pPr>
            <w:r w:rsidRPr="00626EA3">
              <w:rPr>
                <w:rFonts w:ascii="Times New Roman" w:hAnsi="Times New Roman" w:cs="Times New Roman"/>
              </w:rPr>
              <w:t>SECOND</w:t>
            </w:r>
          </w:p>
        </w:tc>
        <w:tc>
          <w:tcPr>
            <w:tcW w:w="1530" w:type="dxa"/>
            <w:tcBorders>
              <w:top w:val="single" w:sz="7" w:space="0" w:color="000000"/>
              <w:left w:val="single" w:sz="7" w:space="0" w:color="000000"/>
              <w:bottom w:val="single" w:sz="7" w:space="0" w:color="000000"/>
              <w:right w:val="single" w:sz="7" w:space="0" w:color="000000"/>
            </w:tcBorders>
          </w:tcPr>
          <w:p w:rsidR="00304ED8" w:rsidRDefault="00304ED8" w:rsidP="00626EA3">
            <w:pPr>
              <w:pStyle w:val="NoSpacing"/>
            </w:pPr>
          </w:p>
          <w:p w:rsidR="00304ED8" w:rsidRPr="00626EA3" w:rsidRDefault="00304ED8" w:rsidP="00626EA3">
            <w:pPr>
              <w:pStyle w:val="NoSpacing"/>
              <w:rPr>
                <w:rFonts w:ascii="Times New Roman" w:hAnsi="Times New Roman" w:cs="Times New Roman"/>
              </w:rPr>
            </w:pPr>
            <w:r w:rsidRPr="00626EA3">
              <w:rPr>
                <w:rFonts w:ascii="Times New Roman" w:hAnsi="Times New Roman" w:cs="Times New Roman"/>
              </w:rPr>
              <w:t>THIRD</w:t>
            </w:r>
          </w:p>
        </w:tc>
      </w:tr>
      <w:tr w:rsidR="00304ED8" w:rsidTr="004D57D5">
        <w:tc>
          <w:tcPr>
            <w:tcW w:w="9450" w:type="dxa"/>
            <w:gridSpan w:val="4"/>
            <w:tcBorders>
              <w:top w:val="single" w:sz="7" w:space="0" w:color="000000"/>
              <w:left w:val="single" w:sz="7" w:space="0" w:color="000000"/>
              <w:bottom w:val="single" w:sz="7" w:space="0" w:color="000000"/>
              <w:right w:val="single" w:sz="7" w:space="0" w:color="000000"/>
            </w:tcBorders>
          </w:tcPr>
          <w:p w:rsidR="00304ED8" w:rsidRPr="00304ED8" w:rsidRDefault="00304ED8">
            <w:pPr>
              <w:spacing w:after="58"/>
              <w:jc w:val="center"/>
              <w:rPr>
                <w:rFonts w:ascii="Times New Roman" w:hAnsi="Times New Roman" w:cs="Times New Roman"/>
                <w:b/>
              </w:rPr>
            </w:pPr>
          </w:p>
          <w:p w:rsidR="00304ED8" w:rsidRPr="00304ED8" w:rsidRDefault="00304ED8">
            <w:pPr>
              <w:spacing w:after="58"/>
              <w:jc w:val="center"/>
              <w:rPr>
                <w:rFonts w:ascii="Times New Roman" w:hAnsi="Times New Roman" w:cs="Times New Roman"/>
                <w:b/>
              </w:rPr>
            </w:pPr>
            <w:r w:rsidRPr="00304ED8">
              <w:rPr>
                <w:rFonts w:ascii="Times New Roman" w:hAnsi="Times New Roman" w:cs="Times New Roman"/>
                <w:b/>
              </w:rPr>
              <w:t>NORTH PACIFIC HALIBUT ACT</w:t>
            </w:r>
          </w:p>
          <w:p w:rsidR="00304ED8" w:rsidRPr="00304ED8" w:rsidRDefault="00304ED8">
            <w:pPr>
              <w:spacing w:after="58"/>
              <w:jc w:val="center"/>
              <w:rPr>
                <w:rFonts w:ascii="Times New Roman" w:hAnsi="Times New Roman" w:cs="Times New Roman"/>
                <w:b/>
              </w:rPr>
            </w:pPr>
          </w:p>
        </w:tc>
      </w:tr>
      <w:tr w:rsidR="00304ED8" w:rsidTr="00FF7EB1">
        <w:tc>
          <w:tcPr>
            <w:tcW w:w="9450" w:type="dxa"/>
            <w:gridSpan w:val="4"/>
            <w:tcBorders>
              <w:top w:val="single" w:sz="7" w:space="0" w:color="000000"/>
              <w:left w:val="single" w:sz="7" w:space="0" w:color="000000"/>
              <w:bottom w:val="single" w:sz="7" w:space="0" w:color="000000"/>
              <w:right w:val="single" w:sz="7" w:space="0" w:color="000000"/>
            </w:tcBorders>
          </w:tcPr>
          <w:p w:rsidR="00304ED8" w:rsidRPr="00304ED8" w:rsidRDefault="00304ED8" w:rsidP="00304ED8">
            <w:pPr>
              <w:spacing w:after="58"/>
              <w:rPr>
                <w:rFonts w:ascii="Times New Roman" w:hAnsi="Times New Roman" w:cs="Times New Roman"/>
                <w:b/>
              </w:rPr>
            </w:pPr>
            <w:r w:rsidRPr="00304ED8">
              <w:rPr>
                <w:rFonts w:ascii="Times New Roman" w:hAnsi="Times New Roman" w:cs="Times New Roman"/>
                <w:b/>
              </w:rPr>
              <w:t>Commercial Fishing Violations</w:t>
            </w:r>
          </w:p>
        </w:tc>
      </w:tr>
      <w:tr w:rsidR="00304ED8" w:rsidTr="00304ED8">
        <w:tc>
          <w:tcPr>
            <w:tcW w:w="4320" w:type="dxa"/>
            <w:tcBorders>
              <w:top w:val="single" w:sz="7" w:space="0" w:color="000000"/>
              <w:left w:val="single" w:sz="7" w:space="0" w:color="000000"/>
              <w:bottom w:val="single" w:sz="7" w:space="0" w:color="000000"/>
              <w:right w:val="single" w:sz="7" w:space="0" w:color="000000"/>
            </w:tcBorders>
          </w:tcPr>
          <w:p w:rsidR="00304ED8" w:rsidRDefault="00304ED8">
            <w:pPr>
              <w:spacing w:line="120" w:lineRule="exact"/>
              <w:rPr>
                <w:rFonts w:ascii="Times New Roman" w:hAnsi="Times New Roman" w:cs="Times New Roman"/>
              </w:rPr>
            </w:pPr>
          </w:p>
          <w:p w:rsidR="00304ED8" w:rsidRDefault="00304ED8">
            <w:pPr>
              <w:spacing w:after="58"/>
              <w:rPr>
                <w:rFonts w:ascii="Times New Roman" w:hAnsi="Times New Roman" w:cs="Times New Roman"/>
              </w:rPr>
            </w:pPr>
            <w:r>
              <w:rPr>
                <w:rFonts w:ascii="Times New Roman" w:hAnsi="Times New Roman" w:cs="Times New Roman"/>
              </w:rPr>
              <w:t>Fishing within one hour before an opening or after a closure.</w:t>
            </w:r>
          </w:p>
        </w:tc>
        <w:tc>
          <w:tcPr>
            <w:tcW w:w="1800" w:type="dxa"/>
            <w:tcBorders>
              <w:top w:val="single" w:sz="7" w:space="0" w:color="000000"/>
              <w:left w:val="single" w:sz="7" w:space="0" w:color="000000"/>
              <w:bottom w:val="single" w:sz="7" w:space="0" w:color="000000"/>
              <w:right w:val="single" w:sz="7" w:space="0" w:color="000000"/>
            </w:tcBorders>
          </w:tcPr>
          <w:p w:rsidR="00304ED8" w:rsidRDefault="00304ED8" w:rsidP="007F42FA">
            <w:pPr>
              <w:pStyle w:val="NoSpacing"/>
              <w:rPr>
                <w:rFonts w:ascii="Times New Roman" w:hAnsi="Times New Roman" w:cs="Times New Roman"/>
              </w:rPr>
            </w:pPr>
          </w:p>
          <w:p w:rsidR="00304ED8" w:rsidRDefault="00304ED8" w:rsidP="007F42FA">
            <w:pPr>
              <w:pStyle w:val="NoSpacing"/>
              <w:jc w:val="center"/>
            </w:pPr>
            <w:r>
              <w:rPr>
                <w:rFonts w:ascii="Times New Roman" w:hAnsi="Times New Roman" w:cs="Times New Roman"/>
              </w:rPr>
              <w:t>$1,125</w:t>
            </w:r>
          </w:p>
        </w:tc>
        <w:tc>
          <w:tcPr>
            <w:tcW w:w="1800" w:type="dxa"/>
            <w:tcBorders>
              <w:top w:val="single" w:sz="7" w:space="0" w:color="000000"/>
              <w:left w:val="single" w:sz="7" w:space="0" w:color="000000"/>
              <w:bottom w:val="single" w:sz="7" w:space="0" w:color="000000"/>
              <w:right w:val="single" w:sz="7" w:space="0" w:color="000000"/>
            </w:tcBorders>
          </w:tcPr>
          <w:p w:rsidR="00304ED8" w:rsidRDefault="00304ED8">
            <w:pPr>
              <w:spacing w:after="58"/>
              <w:jc w:val="center"/>
              <w:rPr>
                <w:rFonts w:ascii="Times New Roman" w:hAnsi="Times New Roman" w:cs="Times New Roman"/>
              </w:rPr>
            </w:pPr>
          </w:p>
        </w:tc>
        <w:tc>
          <w:tcPr>
            <w:tcW w:w="1530" w:type="dxa"/>
            <w:tcBorders>
              <w:top w:val="single" w:sz="7" w:space="0" w:color="000000"/>
              <w:left w:val="single" w:sz="7" w:space="0" w:color="000000"/>
              <w:bottom w:val="single" w:sz="7" w:space="0" w:color="000000"/>
              <w:right w:val="single" w:sz="7" w:space="0" w:color="000000"/>
            </w:tcBorders>
          </w:tcPr>
          <w:p w:rsidR="00304ED8" w:rsidRDefault="00304ED8">
            <w:pPr>
              <w:spacing w:after="58"/>
              <w:jc w:val="center"/>
              <w:rPr>
                <w:rFonts w:ascii="Times New Roman" w:hAnsi="Times New Roman" w:cs="Times New Roman"/>
              </w:rPr>
            </w:pPr>
          </w:p>
        </w:tc>
      </w:tr>
      <w:tr w:rsidR="00304ED8" w:rsidTr="00304ED8">
        <w:tc>
          <w:tcPr>
            <w:tcW w:w="4320" w:type="dxa"/>
            <w:tcBorders>
              <w:top w:val="single" w:sz="7" w:space="0" w:color="000000"/>
              <w:left w:val="single" w:sz="7" w:space="0" w:color="000000"/>
              <w:bottom w:val="single" w:sz="7" w:space="0" w:color="000000"/>
              <w:right w:val="single" w:sz="7" w:space="0" w:color="000000"/>
            </w:tcBorders>
          </w:tcPr>
          <w:p w:rsidR="00304ED8" w:rsidRDefault="00304ED8">
            <w:pPr>
              <w:spacing w:line="120" w:lineRule="exact"/>
              <w:rPr>
                <w:rFonts w:ascii="Times New Roman" w:hAnsi="Times New Roman" w:cs="Times New Roman"/>
              </w:rPr>
            </w:pPr>
          </w:p>
          <w:p w:rsidR="00304ED8" w:rsidRDefault="00304ED8">
            <w:pPr>
              <w:spacing w:after="58"/>
              <w:rPr>
                <w:rFonts w:ascii="Times New Roman" w:hAnsi="Times New Roman" w:cs="Times New Roman"/>
              </w:rPr>
            </w:pPr>
            <w:r>
              <w:rPr>
                <w:rFonts w:ascii="Times New Roman" w:hAnsi="Times New Roman" w:cs="Times New Roman"/>
              </w:rPr>
              <w:t>Exceeding fishing period limit by 10% or less.</w:t>
            </w:r>
          </w:p>
        </w:tc>
        <w:tc>
          <w:tcPr>
            <w:tcW w:w="1800" w:type="dxa"/>
            <w:tcBorders>
              <w:top w:val="single" w:sz="7" w:space="0" w:color="000000"/>
              <w:left w:val="single" w:sz="7" w:space="0" w:color="000000"/>
              <w:bottom w:val="single" w:sz="7" w:space="0" w:color="000000"/>
              <w:right w:val="single" w:sz="7" w:space="0" w:color="000000"/>
            </w:tcBorders>
          </w:tcPr>
          <w:p w:rsidR="00304ED8" w:rsidRDefault="00304ED8" w:rsidP="007F42FA">
            <w:pPr>
              <w:pStyle w:val="NoSpacing"/>
            </w:pPr>
            <w:r>
              <w:rPr>
                <w:rFonts w:ascii="Times New Roman" w:hAnsi="Times New Roman" w:cs="Times New Roman"/>
              </w:rPr>
              <w:t>Forfeiture of overage or its value</w:t>
            </w:r>
          </w:p>
        </w:tc>
        <w:tc>
          <w:tcPr>
            <w:tcW w:w="1800" w:type="dxa"/>
            <w:tcBorders>
              <w:top w:val="single" w:sz="7" w:space="0" w:color="000000"/>
              <w:left w:val="single" w:sz="7" w:space="0" w:color="000000"/>
              <w:bottom w:val="single" w:sz="7" w:space="0" w:color="000000"/>
              <w:right w:val="single" w:sz="7" w:space="0" w:color="000000"/>
            </w:tcBorders>
          </w:tcPr>
          <w:p w:rsidR="00304ED8" w:rsidRDefault="00304ED8">
            <w:pPr>
              <w:spacing w:after="58"/>
              <w:jc w:val="center"/>
              <w:rPr>
                <w:rFonts w:ascii="Times New Roman" w:hAnsi="Times New Roman" w:cs="Times New Roman"/>
              </w:rPr>
            </w:pPr>
          </w:p>
        </w:tc>
        <w:tc>
          <w:tcPr>
            <w:tcW w:w="1530" w:type="dxa"/>
            <w:tcBorders>
              <w:top w:val="single" w:sz="7" w:space="0" w:color="000000"/>
              <w:left w:val="single" w:sz="7" w:space="0" w:color="000000"/>
              <w:bottom w:val="single" w:sz="7" w:space="0" w:color="000000"/>
              <w:right w:val="single" w:sz="7" w:space="0" w:color="000000"/>
            </w:tcBorders>
          </w:tcPr>
          <w:p w:rsidR="00304ED8" w:rsidRDefault="00304ED8">
            <w:pPr>
              <w:spacing w:after="58"/>
              <w:jc w:val="center"/>
              <w:rPr>
                <w:rFonts w:ascii="Times New Roman" w:hAnsi="Times New Roman" w:cs="Times New Roman"/>
              </w:rPr>
            </w:pPr>
          </w:p>
        </w:tc>
      </w:tr>
      <w:tr w:rsidR="00304ED8" w:rsidTr="00304ED8">
        <w:tc>
          <w:tcPr>
            <w:tcW w:w="4320" w:type="dxa"/>
            <w:tcBorders>
              <w:top w:val="single" w:sz="7" w:space="0" w:color="000000"/>
              <w:left w:val="single" w:sz="7" w:space="0" w:color="000000"/>
              <w:bottom w:val="single" w:sz="7" w:space="0" w:color="000000"/>
              <w:right w:val="single" w:sz="7" w:space="0" w:color="000000"/>
            </w:tcBorders>
          </w:tcPr>
          <w:p w:rsidR="00304ED8" w:rsidRDefault="00304ED8">
            <w:pPr>
              <w:spacing w:line="120" w:lineRule="exact"/>
              <w:rPr>
                <w:rFonts w:ascii="Times New Roman" w:hAnsi="Times New Roman" w:cs="Times New Roman"/>
              </w:rPr>
            </w:pPr>
          </w:p>
          <w:p w:rsidR="00304ED8" w:rsidRDefault="00304ED8">
            <w:pPr>
              <w:spacing w:after="58"/>
              <w:rPr>
                <w:rFonts w:ascii="Times New Roman" w:hAnsi="Times New Roman" w:cs="Times New Roman"/>
              </w:rPr>
            </w:pPr>
            <w:r>
              <w:rPr>
                <w:rFonts w:ascii="Times New Roman" w:hAnsi="Times New Roman" w:cs="Times New Roman"/>
              </w:rPr>
              <w:t>Exceeding fishing period limit by 10%-25%.</w:t>
            </w:r>
          </w:p>
        </w:tc>
        <w:tc>
          <w:tcPr>
            <w:tcW w:w="1800" w:type="dxa"/>
            <w:tcBorders>
              <w:top w:val="single" w:sz="7" w:space="0" w:color="000000"/>
              <w:left w:val="single" w:sz="7" w:space="0" w:color="000000"/>
              <w:bottom w:val="single" w:sz="7" w:space="0" w:color="000000"/>
              <w:right w:val="single" w:sz="7" w:space="0" w:color="000000"/>
            </w:tcBorders>
          </w:tcPr>
          <w:p w:rsidR="000F36E0" w:rsidRPr="000F36E0" w:rsidRDefault="00304ED8" w:rsidP="007F42FA">
            <w:pPr>
              <w:pStyle w:val="NoSpacing"/>
              <w:rPr>
                <w:rFonts w:ascii="Times New Roman" w:hAnsi="Times New Roman" w:cs="Times New Roman"/>
              </w:rPr>
            </w:pPr>
            <w:r>
              <w:rPr>
                <w:rFonts w:ascii="Times New Roman" w:hAnsi="Times New Roman" w:cs="Times New Roman"/>
              </w:rPr>
              <w:t>$10 per pound of overage, plus forfeiture of overage or its value.</w:t>
            </w:r>
          </w:p>
        </w:tc>
        <w:tc>
          <w:tcPr>
            <w:tcW w:w="1800" w:type="dxa"/>
            <w:tcBorders>
              <w:top w:val="single" w:sz="7" w:space="0" w:color="000000"/>
              <w:left w:val="single" w:sz="7" w:space="0" w:color="000000"/>
              <w:bottom w:val="single" w:sz="7" w:space="0" w:color="000000"/>
              <w:right w:val="single" w:sz="7" w:space="0" w:color="000000"/>
            </w:tcBorders>
          </w:tcPr>
          <w:p w:rsidR="00304ED8" w:rsidRDefault="00304ED8">
            <w:pPr>
              <w:spacing w:after="58"/>
              <w:jc w:val="center"/>
              <w:rPr>
                <w:rFonts w:ascii="Times New Roman" w:hAnsi="Times New Roman" w:cs="Times New Roman"/>
              </w:rPr>
            </w:pPr>
          </w:p>
        </w:tc>
        <w:tc>
          <w:tcPr>
            <w:tcW w:w="1530" w:type="dxa"/>
            <w:tcBorders>
              <w:top w:val="single" w:sz="7" w:space="0" w:color="000000"/>
              <w:left w:val="single" w:sz="7" w:space="0" w:color="000000"/>
              <w:bottom w:val="single" w:sz="7" w:space="0" w:color="000000"/>
              <w:right w:val="single" w:sz="7" w:space="0" w:color="000000"/>
            </w:tcBorders>
          </w:tcPr>
          <w:p w:rsidR="00304ED8" w:rsidRDefault="00304ED8">
            <w:pPr>
              <w:spacing w:after="58"/>
              <w:jc w:val="center"/>
              <w:rPr>
                <w:rFonts w:ascii="Times New Roman" w:hAnsi="Times New Roman" w:cs="Times New Roman"/>
              </w:rPr>
            </w:pPr>
          </w:p>
        </w:tc>
      </w:tr>
    </w:tbl>
    <w:p w:rsidR="0008394F" w:rsidRDefault="0008394F">
      <w:pPr>
        <w:spacing w:line="120" w:lineRule="exact"/>
        <w:rPr>
          <w:rFonts w:ascii="Times New Roman" w:hAnsi="Times New Roman" w:cs="Times New Roman"/>
        </w:rPr>
        <w:sectPr w:rsidR="0008394F" w:rsidSect="006F51BB">
          <w:headerReference w:type="default" r:id="rId8"/>
          <w:footerReference w:type="default" r:id="rId9"/>
          <w:pgSz w:w="15840" w:h="12240" w:orient="landscape"/>
          <w:pgMar w:top="810" w:right="1440" w:bottom="1440" w:left="1440" w:header="810" w:footer="1440" w:gutter="0"/>
          <w:cols w:space="720"/>
          <w:noEndnote/>
        </w:sectPr>
      </w:pPr>
    </w:p>
    <w:p w:rsidR="0008394F" w:rsidRDefault="0008394F">
      <w:pPr>
        <w:spacing w:line="120" w:lineRule="exact"/>
        <w:rPr>
          <w:rFonts w:ascii="Times New Roman" w:hAnsi="Times New Roman" w:cs="Times New Roman"/>
        </w:rPr>
        <w:sectPr w:rsidR="0008394F" w:rsidSect="0008394F">
          <w:type w:val="continuous"/>
          <w:pgSz w:w="15840" w:h="12240" w:orient="landscape"/>
          <w:pgMar w:top="810" w:right="1440" w:bottom="1440" w:left="1440" w:header="810" w:footer="1440" w:gutter="0"/>
          <w:cols w:space="720"/>
          <w:noEndnote/>
        </w:sectPr>
      </w:pPr>
    </w:p>
    <w:tbl>
      <w:tblPr>
        <w:tblW w:w="9428" w:type="dxa"/>
        <w:tblInd w:w="1762" w:type="dxa"/>
        <w:tblLayout w:type="fixed"/>
        <w:tblCellMar>
          <w:left w:w="120" w:type="dxa"/>
          <w:right w:w="120" w:type="dxa"/>
        </w:tblCellMar>
        <w:tblLook w:val="0000" w:firstRow="0" w:lastRow="0" w:firstColumn="0" w:lastColumn="0" w:noHBand="0" w:noVBand="0"/>
      </w:tblPr>
      <w:tblGrid>
        <w:gridCol w:w="4320"/>
        <w:gridCol w:w="1764"/>
        <w:gridCol w:w="36"/>
        <w:gridCol w:w="1778"/>
        <w:gridCol w:w="1530"/>
      </w:tblGrid>
      <w:tr w:rsidR="00B473F4" w:rsidTr="0008394F">
        <w:tc>
          <w:tcPr>
            <w:tcW w:w="4320" w:type="dxa"/>
            <w:tcBorders>
              <w:top w:val="single" w:sz="4" w:space="0" w:color="auto"/>
              <w:left w:val="single" w:sz="4" w:space="0" w:color="auto"/>
              <w:bottom w:val="single" w:sz="4" w:space="0" w:color="auto"/>
              <w:right w:val="single" w:sz="4" w:space="0" w:color="auto"/>
            </w:tcBorders>
          </w:tcPr>
          <w:p w:rsidR="00B473F4" w:rsidRDefault="00B473F4" w:rsidP="00EC0E6F">
            <w:pPr>
              <w:spacing w:line="120" w:lineRule="exact"/>
              <w:rPr>
                <w:rFonts w:ascii="Times New Roman" w:hAnsi="Times New Roman" w:cs="Times New Roman"/>
              </w:rPr>
            </w:pPr>
          </w:p>
          <w:p w:rsidR="00B473F4" w:rsidRDefault="00B473F4" w:rsidP="00EC0E6F">
            <w:pPr>
              <w:spacing w:after="58"/>
              <w:rPr>
                <w:rFonts w:ascii="Times New Roman" w:hAnsi="Times New Roman" w:cs="Times New Roman"/>
              </w:rPr>
            </w:pPr>
            <w:r>
              <w:rPr>
                <w:rFonts w:ascii="Times New Roman" w:hAnsi="Times New Roman" w:cs="Times New Roman"/>
              </w:rPr>
              <w:t xml:space="preserve">Take or possess halibut less than 32 inches with head on, or less than 24 inches with head off, or cutting/disfiguring halibut in any manner that prevents determination of minimum size (summary settlement for </w:t>
            </w:r>
            <w:r>
              <w:rPr>
                <w:rFonts w:ascii="Times New Roman" w:hAnsi="Times New Roman" w:cs="Times New Roman"/>
              </w:rPr>
              <w:lastRenderedPageBreak/>
              <w:t>cutting/disfiguring halibut applies to filleted fish only).</w:t>
            </w:r>
          </w:p>
        </w:tc>
        <w:tc>
          <w:tcPr>
            <w:tcW w:w="1764" w:type="dxa"/>
            <w:tcBorders>
              <w:top w:val="single" w:sz="4" w:space="0" w:color="auto"/>
              <w:left w:val="single" w:sz="4" w:space="0" w:color="auto"/>
              <w:bottom w:val="single" w:sz="4" w:space="0" w:color="auto"/>
              <w:right w:val="single" w:sz="4" w:space="0" w:color="auto"/>
            </w:tcBorders>
          </w:tcPr>
          <w:p w:rsidR="00B473F4" w:rsidRDefault="00B473F4" w:rsidP="00EC0E6F">
            <w:pPr>
              <w:pStyle w:val="NoSpacing"/>
              <w:rPr>
                <w:rFonts w:ascii="Times New Roman" w:hAnsi="Times New Roman" w:cs="Times New Roman"/>
              </w:rPr>
            </w:pPr>
          </w:p>
          <w:p w:rsidR="00B473F4" w:rsidRDefault="00B473F4" w:rsidP="00EC0E6F">
            <w:pPr>
              <w:pStyle w:val="NoSpacing"/>
            </w:pPr>
            <w:r>
              <w:rPr>
                <w:rFonts w:ascii="Times New Roman" w:hAnsi="Times New Roman" w:cs="Times New Roman"/>
              </w:rPr>
              <w:t xml:space="preserve">$150 per undersized or disfigured fish up to 10 fish, </w:t>
            </w:r>
            <w:r>
              <w:rPr>
                <w:rFonts w:ascii="Times New Roman" w:hAnsi="Times New Roman" w:cs="Times New Roman"/>
              </w:rPr>
              <w:lastRenderedPageBreak/>
              <w:t>plus forfeiture of illegal halibut or its value.</w:t>
            </w:r>
          </w:p>
        </w:tc>
        <w:tc>
          <w:tcPr>
            <w:tcW w:w="1814" w:type="dxa"/>
            <w:gridSpan w:val="2"/>
            <w:tcBorders>
              <w:top w:val="single" w:sz="4" w:space="0" w:color="auto"/>
              <w:left w:val="single" w:sz="4" w:space="0" w:color="auto"/>
              <w:bottom w:val="single" w:sz="4" w:space="0" w:color="auto"/>
              <w:right w:val="single" w:sz="4" w:space="0" w:color="auto"/>
            </w:tcBorders>
          </w:tcPr>
          <w:p w:rsidR="00B473F4" w:rsidRDefault="00B473F4">
            <w:pPr>
              <w:spacing w:after="58"/>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cPr>
          <w:p w:rsidR="00B473F4" w:rsidRDefault="00B473F4">
            <w:pPr>
              <w:spacing w:after="58"/>
              <w:jc w:val="center"/>
              <w:rPr>
                <w:rFonts w:ascii="Times New Roman" w:hAnsi="Times New Roman" w:cs="Times New Roman"/>
              </w:rPr>
            </w:pPr>
          </w:p>
        </w:tc>
      </w:tr>
      <w:tr w:rsidR="00B473F4" w:rsidTr="0008394F">
        <w:tc>
          <w:tcPr>
            <w:tcW w:w="4320" w:type="dxa"/>
            <w:tcBorders>
              <w:top w:val="single" w:sz="4" w:space="0" w:color="auto"/>
              <w:left w:val="single" w:sz="4" w:space="0" w:color="auto"/>
              <w:bottom w:val="single" w:sz="4" w:space="0" w:color="auto"/>
              <w:right w:val="single" w:sz="4" w:space="0" w:color="auto"/>
            </w:tcBorders>
          </w:tcPr>
          <w:p w:rsidR="00B473F4" w:rsidRDefault="00B473F4">
            <w:pPr>
              <w:spacing w:line="120" w:lineRule="exact"/>
              <w:rPr>
                <w:rFonts w:ascii="Times New Roman" w:hAnsi="Times New Roman" w:cs="Times New Roman"/>
              </w:rPr>
            </w:pPr>
          </w:p>
          <w:p w:rsidR="00B473F4" w:rsidRDefault="00B473F4">
            <w:pPr>
              <w:spacing w:after="58"/>
              <w:rPr>
                <w:rFonts w:ascii="Times New Roman" w:hAnsi="Times New Roman" w:cs="Times New Roman"/>
              </w:rPr>
            </w:pPr>
            <w:r>
              <w:rPr>
                <w:rFonts w:ascii="Times New Roman" w:hAnsi="Times New Roman" w:cs="Times New Roman"/>
              </w:rPr>
              <w:t>Possess halibut taken with other than hook and line gear (300 pounds or less).</w:t>
            </w:r>
          </w:p>
        </w:tc>
        <w:tc>
          <w:tcPr>
            <w:tcW w:w="1764" w:type="dxa"/>
            <w:tcBorders>
              <w:top w:val="single" w:sz="4" w:space="0" w:color="auto"/>
              <w:left w:val="single" w:sz="4" w:space="0" w:color="auto"/>
              <w:bottom w:val="single" w:sz="4" w:space="0" w:color="auto"/>
              <w:right w:val="single" w:sz="4" w:space="0" w:color="auto"/>
            </w:tcBorders>
          </w:tcPr>
          <w:p w:rsidR="00B473F4" w:rsidRDefault="00B473F4" w:rsidP="007F42FA">
            <w:pPr>
              <w:pStyle w:val="NoSpacing"/>
            </w:pPr>
            <w:r>
              <w:rPr>
                <w:rFonts w:ascii="Times New Roman" w:hAnsi="Times New Roman" w:cs="Times New Roman"/>
              </w:rPr>
              <w:t>$375, plus forfeiture of illegal halibut or its value.</w:t>
            </w:r>
          </w:p>
        </w:tc>
        <w:tc>
          <w:tcPr>
            <w:tcW w:w="1814" w:type="dxa"/>
            <w:gridSpan w:val="2"/>
            <w:tcBorders>
              <w:top w:val="single" w:sz="4" w:space="0" w:color="auto"/>
              <w:left w:val="single" w:sz="4" w:space="0" w:color="auto"/>
              <w:bottom w:val="single" w:sz="4" w:space="0" w:color="auto"/>
              <w:right w:val="single" w:sz="4" w:space="0" w:color="auto"/>
            </w:tcBorders>
          </w:tcPr>
          <w:p w:rsidR="00B473F4" w:rsidRDefault="00B473F4">
            <w:pPr>
              <w:spacing w:after="58"/>
              <w:jc w:val="center"/>
              <w:rPr>
                <w:rFonts w:ascii="Times New Roman" w:hAnsi="Times New Roman" w:cs="Times New Roman"/>
              </w:rPr>
            </w:pPr>
          </w:p>
          <w:p w:rsidR="00B473F4" w:rsidRDefault="00B473F4">
            <w:pPr>
              <w:spacing w:after="58"/>
              <w:jc w:val="center"/>
              <w:rPr>
                <w:rFonts w:ascii="Times New Roman" w:hAnsi="Times New Roman" w:cs="Times New Roman"/>
              </w:rPr>
            </w:pPr>
          </w:p>
        </w:tc>
        <w:tc>
          <w:tcPr>
            <w:tcW w:w="1530" w:type="dxa"/>
            <w:tcBorders>
              <w:top w:val="single" w:sz="4" w:space="0" w:color="auto"/>
              <w:left w:val="single" w:sz="4" w:space="0" w:color="auto"/>
              <w:bottom w:val="single" w:sz="4" w:space="0" w:color="auto"/>
              <w:right w:val="single" w:sz="4" w:space="0" w:color="auto"/>
            </w:tcBorders>
          </w:tcPr>
          <w:p w:rsidR="00B473F4" w:rsidRDefault="00B473F4">
            <w:pPr>
              <w:spacing w:after="58"/>
              <w:jc w:val="center"/>
              <w:rPr>
                <w:rFonts w:ascii="Times New Roman" w:hAnsi="Times New Roman" w:cs="Times New Roman"/>
              </w:rPr>
            </w:pPr>
          </w:p>
        </w:tc>
      </w:tr>
      <w:tr w:rsidR="00B473F4" w:rsidTr="0008394F">
        <w:tc>
          <w:tcPr>
            <w:tcW w:w="4320" w:type="dxa"/>
            <w:tcBorders>
              <w:top w:val="single" w:sz="4" w:space="0" w:color="auto"/>
              <w:left w:val="single" w:sz="7" w:space="0" w:color="000000"/>
              <w:bottom w:val="single" w:sz="7" w:space="0" w:color="000000"/>
              <w:right w:val="single" w:sz="7" w:space="0" w:color="000000"/>
            </w:tcBorders>
          </w:tcPr>
          <w:p w:rsidR="00B473F4" w:rsidRDefault="00B473F4">
            <w:pPr>
              <w:spacing w:line="120" w:lineRule="exact"/>
              <w:rPr>
                <w:rFonts w:ascii="Times New Roman" w:hAnsi="Times New Roman" w:cs="Times New Roman"/>
              </w:rPr>
            </w:pPr>
          </w:p>
          <w:p w:rsidR="00B473F4" w:rsidRDefault="00B473F4">
            <w:pPr>
              <w:spacing w:after="58"/>
              <w:rPr>
                <w:rFonts w:ascii="Times New Roman" w:hAnsi="Times New Roman" w:cs="Times New Roman"/>
              </w:rPr>
            </w:pPr>
          </w:p>
          <w:p w:rsidR="00B473F4" w:rsidRDefault="00B473F4">
            <w:pPr>
              <w:spacing w:after="58"/>
              <w:rPr>
                <w:rFonts w:ascii="Times New Roman" w:hAnsi="Times New Roman" w:cs="Times New Roman"/>
              </w:rPr>
            </w:pPr>
            <w:r>
              <w:rPr>
                <w:rFonts w:ascii="Times New Roman" w:hAnsi="Times New Roman" w:cs="Times New Roman"/>
              </w:rPr>
              <w:t>Possessing halibut taken with hook and line gear aboard a vessel containing other than hook and line gear (e.g., trawl nets, traps or pots).</w:t>
            </w:r>
          </w:p>
        </w:tc>
        <w:tc>
          <w:tcPr>
            <w:tcW w:w="1764" w:type="dxa"/>
            <w:tcBorders>
              <w:top w:val="single" w:sz="4" w:space="0" w:color="auto"/>
              <w:left w:val="single" w:sz="7" w:space="0" w:color="000000"/>
              <w:bottom w:val="single" w:sz="7" w:space="0" w:color="000000"/>
              <w:right w:val="single" w:sz="7" w:space="0" w:color="000000"/>
            </w:tcBorders>
          </w:tcPr>
          <w:p w:rsidR="00B473F4" w:rsidRDefault="00B473F4" w:rsidP="007D37A4">
            <w:pPr>
              <w:pStyle w:val="NoSpacing"/>
              <w:rPr>
                <w:rFonts w:ascii="Times New Roman" w:hAnsi="Times New Roman" w:cs="Times New Roman"/>
              </w:rPr>
            </w:pPr>
            <w:r>
              <w:rPr>
                <w:rFonts w:ascii="Times New Roman" w:hAnsi="Times New Roman" w:cs="Times New Roman"/>
              </w:rPr>
              <w:t xml:space="preserve"> </w:t>
            </w:r>
          </w:p>
          <w:p w:rsidR="00B473F4" w:rsidRDefault="00B473F4" w:rsidP="007D37A4">
            <w:pPr>
              <w:pStyle w:val="NoSpacing"/>
              <w:rPr>
                <w:rFonts w:ascii="Times New Roman" w:hAnsi="Times New Roman" w:cs="Times New Roman"/>
              </w:rPr>
            </w:pPr>
          </w:p>
          <w:p w:rsidR="00B473F4" w:rsidRDefault="00B473F4" w:rsidP="007D37A4">
            <w:pPr>
              <w:pStyle w:val="NoSpacing"/>
            </w:pPr>
            <w:r>
              <w:rPr>
                <w:rFonts w:ascii="Times New Roman" w:hAnsi="Times New Roman" w:cs="Times New Roman"/>
              </w:rPr>
              <w:t xml:space="preserve">    $750</w:t>
            </w:r>
          </w:p>
        </w:tc>
        <w:tc>
          <w:tcPr>
            <w:tcW w:w="1814" w:type="dxa"/>
            <w:gridSpan w:val="2"/>
            <w:tcBorders>
              <w:top w:val="single" w:sz="4" w:space="0" w:color="auto"/>
              <w:left w:val="single" w:sz="7" w:space="0" w:color="000000"/>
              <w:bottom w:val="single" w:sz="7" w:space="0" w:color="000000"/>
              <w:right w:val="single" w:sz="7" w:space="0" w:color="000000"/>
            </w:tcBorders>
          </w:tcPr>
          <w:p w:rsidR="00B473F4" w:rsidRDefault="00B473F4">
            <w:pPr>
              <w:spacing w:after="58"/>
              <w:jc w:val="center"/>
              <w:rPr>
                <w:rFonts w:ascii="Times New Roman" w:hAnsi="Times New Roman" w:cs="Times New Roman"/>
              </w:rPr>
            </w:pPr>
          </w:p>
        </w:tc>
        <w:tc>
          <w:tcPr>
            <w:tcW w:w="1530" w:type="dxa"/>
            <w:tcBorders>
              <w:top w:val="single" w:sz="4" w:space="0" w:color="auto"/>
              <w:left w:val="single" w:sz="7" w:space="0" w:color="000000"/>
              <w:bottom w:val="single" w:sz="7" w:space="0" w:color="000000"/>
              <w:right w:val="single" w:sz="7" w:space="0" w:color="000000"/>
            </w:tcBorders>
          </w:tcPr>
          <w:p w:rsidR="00B473F4" w:rsidRDefault="00B473F4">
            <w:pPr>
              <w:spacing w:after="58"/>
              <w:jc w:val="center"/>
              <w:rPr>
                <w:rFonts w:ascii="Times New Roman" w:hAnsi="Times New Roman" w:cs="Times New Roman"/>
              </w:rPr>
            </w:pPr>
          </w:p>
        </w:tc>
      </w:tr>
      <w:tr w:rsidR="00B473F4" w:rsidTr="00CA4FFD">
        <w:tc>
          <w:tcPr>
            <w:tcW w:w="9428" w:type="dxa"/>
            <w:gridSpan w:val="5"/>
            <w:tcBorders>
              <w:top w:val="single" w:sz="7" w:space="0" w:color="000000"/>
              <w:left w:val="single" w:sz="7" w:space="0" w:color="000000"/>
              <w:bottom w:val="single" w:sz="7" w:space="0" w:color="000000"/>
              <w:right w:val="single" w:sz="7" w:space="0" w:color="000000"/>
            </w:tcBorders>
          </w:tcPr>
          <w:p w:rsidR="00B473F4" w:rsidRDefault="00B473F4" w:rsidP="00140552">
            <w:pPr>
              <w:rPr>
                <w:rFonts w:ascii="Times New Roman" w:hAnsi="Times New Roman" w:cs="Times New Roman"/>
                <w:b/>
              </w:rPr>
            </w:pPr>
            <w:r w:rsidRPr="00140552">
              <w:rPr>
                <w:rFonts w:ascii="Times New Roman" w:hAnsi="Times New Roman" w:cs="Times New Roman"/>
                <w:b/>
              </w:rPr>
              <w:t>Sport Fishing Violations</w:t>
            </w:r>
          </w:p>
          <w:p w:rsidR="00B473F4" w:rsidRDefault="00B473F4" w:rsidP="00140552">
            <w:pPr>
              <w:rPr>
                <w:rFonts w:ascii="Times New Roman" w:hAnsi="Times New Roman" w:cs="Times New Roman"/>
              </w:rPr>
            </w:pPr>
          </w:p>
        </w:tc>
      </w:tr>
      <w:tr w:rsidR="00B473F4" w:rsidTr="0008394F">
        <w:tc>
          <w:tcPr>
            <w:tcW w:w="4320" w:type="dxa"/>
            <w:tcBorders>
              <w:top w:val="single" w:sz="7" w:space="0" w:color="000000"/>
              <w:left w:val="single" w:sz="7" w:space="0" w:color="000000"/>
              <w:bottom w:val="single" w:sz="7" w:space="0" w:color="000000"/>
              <w:right w:val="single" w:sz="7" w:space="0" w:color="000000"/>
            </w:tcBorders>
          </w:tcPr>
          <w:p w:rsidR="00B473F4" w:rsidRDefault="00B473F4">
            <w:pPr>
              <w:spacing w:line="120" w:lineRule="exact"/>
              <w:rPr>
                <w:rFonts w:ascii="Times New Roman" w:hAnsi="Times New Roman" w:cs="Times New Roman"/>
              </w:rPr>
            </w:pPr>
          </w:p>
          <w:p w:rsidR="00B473F4" w:rsidRDefault="00B473F4">
            <w:pPr>
              <w:rPr>
                <w:rFonts w:ascii="Times New Roman" w:hAnsi="Times New Roman" w:cs="Times New Roman"/>
              </w:rPr>
            </w:pPr>
            <w:r>
              <w:rPr>
                <w:rFonts w:ascii="Times New Roman" w:hAnsi="Times New Roman" w:cs="Times New Roman"/>
              </w:rPr>
              <w:t>Sport fishing for halibut out of season:</w:t>
            </w:r>
          </w:p>
          <w:p w:rsidR="00B473F4" w:rsidRDefault="00B473F4">
            <w:pPr>
              <w:rPr>
                <w:rFonts w:ascii="Times New Roman" w:hAnsi="Times New Roman" w:cs="Times New Roman"/>
              </w:rPr>
            </w:pPr>
          </w:p>
          <w:p w:rsidR="00B473F4" w:rsidRDefault="00B473F4">
            <w:pPr>
              <w:rPr>
                <w:rFonts w:ascii="Times New Roman" w:hAnsi="Times New Roman" w:cs="Times New Roman"/>
              </w:rPr>
            </w:pPr>
            <w:r>
              <w:rPr>
                <w:rFonts w:ascii="Times New Roman" w:hAnsi="Times New Roman" w:cs="Times New Roman"/>
              </w:rPr>
              <w:t xml:space="preserve">          If vessel is a charter boat.</w:t>
            </w:r>
          </w:p>
          <w:p w:rsidR="00B473F4" w:rsidRDefault="00B473F4">
            <w:pPr>
              <w:rPr>
                <w:rFonts w:ascii="Times New Roman" w:hAnsi="Times New Roman" w:cs="Times New Roman"/>
              </w:rPr>
            </w:pPr>
          </w:p>
          <w:p w:rsidR="00B473F4" w:rsidRDefault="00B473F4">
            <w:pPr>
              <w:rPr>
                <w:rFonts w:ascii="Times New Roman" w:hAnsi="Times New Roman" w:cs="Times New Roman"/>
              </w:rPr>
            </w:pPr>
          </w:p>
          <w:p w:rsidR="00B473F4" w:rsidRDefault="00B473F4">
            <w:pPr>
              <w:spacing w:after="58"/>
              <w:rPr>
                <w:rFonts w:ascii="Times New Roman" w:hAnsi="Times New Roman" w:cs="Times New Roman"/>
              </w:rPr>
            </w:pPr>
            <w:r>
              <w:rPr>
                <w:rFonts w:ascii="Times New Roman" w:hAnsi="Times New Roman" w:cs="Times New Roman"/>
              </w:rPr>
              <w:t xml:space="preserve">         </w:t>
            </w:r>
          </w:p>
          <w:p w:rsidR="00B473F4" w:rsidRDefault="00B473F4">
            <w:pPr>
              <w:spacing w:after="58"/>
              <w:rPr>
                <w:rFonts w:ascii="Times New Roman" w:hAnsi="Times New Roman" w:cs="Times New Roman"/>
              </w:rPr>
            </w:pPr>
          </w:p>
          <w:p w:rsidR="00B473F4" w:rsidRDefault="00B473F4">
            <w:pPr>
              <w:spacing w:after="58"/>
              <w:rPr>
                <w:rFonts w:ascii="Times New Roman" w:hAnsi="Times New Roman" w:cs="Times New Roman"/>
              </w:rPr>
            </w:pPr>
          </w:p>
          <w:p w:rsidR="00B473F4" w:rsidRDefault="00B473F4">
            <w:pPr>
              <w:spacing w:after="58"/>
              <w:rPr>
                <w:rFonts w:ascii="Times New Roman" w:hAnsi="Times New Roman" w:cs="Times New Roman"/>
              </w:rPr>
            </w:pPr>
          </w:p>
          <w:p w:rsidR="00B473F4" w:rsidRDefault="00B473F4">
            <w:pPr>
              <w:spacing w:after="58"/>
              <w:rPr>
                <w:rFonts w:ascii="Times New Roman" w:hAnsi="Times New Roman" w:cs="Times New Roman"/>
              </w:rPr>
            </w:pPr>
          </w:p>
          <w:p w:rsidR="00B473F4" w:rsidRDefault="00B473F4" w:rsidP="009E014C">
            <w:pPr>
              <w:spacing w:after="58"/>
              <w:jc w:val="center"/>
              <w:rPr>
                <w:rFonts w:ascii="Times New Roman" w:hAnsi="Times New Roman" w:cs="Times New Roman"/>
              </w:rPr>
            </w:pPr>
            <w:r>
              <w:rPr>
                <w:rFonts w:ascii="Times New Roman" w:hAnsi="Times New Roman" w:cs="Times New Roman"/>
              </w:rPr>
              <w:lastRenderedPageBreak/>
              <w:t>If vessel is not a charter boat.</w:t>
            </w:r>
          </w:p>
        </w:tc>
        <w:tc>
          <w:tcPr>
            <w:tcW w:w="1764" w:type="dxa"/>
            <w:tcBorders>
              <w:top w:val="single" w:sz="7" w:space="0" w:color="000000"/>
              <w:left w:val="single" w:sz="7" w:space="0" w:color="000000"/>
              <w:bottom w:val="single" w:sz="7" w:space="0" w:color="000000"/>
              <w:right w:val="single" w:sz="7" w:space="0" w:color="000000"/>
            </w:tcBorders>
          </w:tcPr>
          <w:p w:rsidR="00B473F4" w:rsidRDefault="00B473F4">
            <w:pPr>
              <w:spacing w:line="120" w:lineRule="exact"/>
              <w:rPr>
                <w:rFonts w:ascii="Times New Roman" w:hAnsi="Times New Roman" w:cs="Times New Roman"/>
              </w:rPr>
            </w:pPr>
          </w:p>
          <w:p w:rsidR="00B473F4" w:rsidRDefault="00B473F4">
            <w:pPr>
              <w:jc w:val="center"/>
              <w:rPr>
                <w:rFonts w:ascii="Times New Roman" w:hAnsi="Times New Roman" w:cs="Times New Roman"/>
              </w:rPr>
            </w:pPr>
          </w:p>
          <w:p w:rsidR="00B473F4" w:rsidRDefault="00B473F4">
            <w:pPr>
              <w:jc w:val="center"/>
              <w:rPr>
                <w:rFonts w:ascii="Times New Roman" w:hAnsi="Times New Roman" w:cs="Times New Roman"/>
              </w:rPr>
            </w:pPr>
          </w:p>
          <w:p w:rsidR="00B473F4" w:rsidRDefault="00B473F4">
            <w:pPr>
              <w:jc w:val="center"/>
              <w:rPr>
                <w:rFonts w:ascii="Times New Roman" w:hAnsi="Times New Roman" w:cs="Times New Roman"/>
              </w:rPr>
            </w:pPr>
            <w:r>
              <w:rPr>
                <w:rFonts w:ascii="Times New Roman" w:hAnsi="Times New Roman" w:cs="Times New Roman"/>
              </w:rPr>
              <w:t>$300 per passenger, up to 6, charged to the owner and operator, plus forfeiture of halibut.</w:t>
            </w:r>
          </w:p>
          <w:p w:rsidR="00B473F4" w:rsidRDefault="00B473F4">
            <w:pPr>
              <w:jc w:val="center"/>
              <w:rPr>
                <w:rFonts w:ascii="Times New Roman" w:hAnsi="Times New Roman" w:cs="Times New Roman"/>
              </w:rPr>
            </w:pPr>
          </w:p>
          <w:p w:rsidR="00B473F4" w:rsidRDefault="00B473F4">
            <w:pPr>
              <w:jc w:val="center"/>
              <w:rPr>
                <w:rFonts w:ascii="Times New Roman" w:hAnsi="Times New Roman" w:cs="Times New Roman"/>
              </w:rPr>
            </w:pPr>
          </w:p>
          <w:p w:rsidR="00B473F4" w:rsidRDefault="00B473F4">
            <w:pPr>
              <w:jc w:val="center"/>
              <w:rPr>
                <w:rFonts w:ascii="Times New Roman" w:hAnsi="Times New Roman" w:cs="Times New Roman"/>
              </w:rPr>
            </w:pPr>
            <w:r>
              <w:rPr>
                <w:rFonts w:ascii="Times New Roman" w:hAnsi="Times New Roman" w:cs="Times New Roman"/>
              </w:rPr>
              <w:lastRenderedPageBreak/>
              <w:t>$150 per person, plus forfeiture of halibut.</w:t>
            </w:r>
          </w:p>
          <w:p w:rsidR="00B473F4" w:rsidRDefault="00B473F4">
            <w:pPr>
              <w:jc w:val="center"/>
              <w:rPr>
                <w:rFonts w:ascii="Times New Roman" w:hAnsi="Times New Roman" w:cs="Times New Roman"/>
              </w:rPr>
            </w:pPr>
          </w:p>
        </w:tc>
        <w:tc>
          <w:tcPr>
            <w:tcW w:w="1814" w:type="dxa"/>
            <w:gridSpan w:val="2"/>
            <w:tcBorders>
              <w:top w:val="single" w:sz="7" w:space="0" w:color="000000"/>
              <w:left w:val="single" w:sz="7" w:space="0" w:color="000000"/>
              <w:bottom w:val="single" w:sz="7" w:space="0" w:color="000000"/>
              <w:right w:val="single" w:sz="7" w:space="0" w:color="000000"/>
            </w:tcBorders>
          </w:tcPr>
          <w:p w:rsidR="00B473F4" w:rsidRDefault="00B473F4">
            <w:pPr>
              <w:jc w:val="center"/>
              <w:rPr>
                <w:rFonts w:ascii="Times New Roman" w:hAnsi="Times New Roman" w:cs="Times New Roman"/>
              </w:rPr>
            </w:pPr>
          </w:p>
        </w:tc>
        <w:tc>
          <w:tcPr>
            <w:tcW w:w="1530" w:type="dxa"/>
            <w:tcBorders>
              <w:top w:val="single" w:sz="7" w:space="0" w:color="000000"/>
              <w:left w:val="single" w:sz="7" w:space="0" w:color="000000"/>
              <w:bottom w:val="single" w:sz="7" w:space="0" w:color="000000"/>
              <w:right w:val="single" w:sz="7" w:space="0" w:color="000000"/>
            </w:tcBorders>
          </w:tcPr>
          <w:p w:rsidR="00B473F4" w:rsidRDefault="00B473F4">
            <w:pPr>
              <w:jc w:val="center"/>
              <w:rPr>
                <w:rFonts w:ascii="Times New Roman" w:hAnsi="Times New Roman" w:cs="Times New Roman"/>
              </w:rPr>
            </w:pPr>
          </w:p>
        </w:tc>
      </w:tr>
      <w:tr w:rsidR="00B473F4" w:rsidTr="0008394F">
        <w:tc>
          <w:tcPr>
            <w:tcW w:w="4320" w:type="dxa"/>
            <w:tcBorders>
              <w:top w:val="single" w:sz="7" w:space="0" w:color="000000"/>
              <w:left w:val="single" w:sz="7" w:space="0" w:color="000000"/>
              <w:bottom w:val="single" w:sz="7" w:space="0" w:color="000000"/>
              <w:right w:val="single" w:sz="7" w:space="0" w:color="000000"/>
            </w:tcBorders>
          </w:tcPr>
          <w:p w:rsidR="00B473F4" w:rsidRDefault="00B473F4">
            <w:pPr>
              <w:spacing w:line="120" w:lineRule="exact"/>
              <w:rPr>
                <w:rFonts w:ascii="Times New Roman" w:hAnsi="Times New Roman" w:cs="Times New Roman"/>
              </w:rPr>
            </w:pPr>
          </w:p>
          <w:p w:rsidR="00B473F4" w:rsidRDefault="00B473F4">
            <w:pPr>
              <w:spacing w:after="58"/>
              <w:rPr>
                <w:rFonts w:ascii="Times New Roman" w:hAnsi="Times New Roman" w:cs="Times New Roman"/>
              </w:rPr>
            </w:pPr>
          </w:p>
          <w:p w:rsidR="00B473F4" w:rsidRDefault="00B473F4">
            <w:pPr>
              <w:spacing w:after="58"/>
              <w:rPr>
                <w:rFonts w:ascii="Times New Roman" w:hAnsi="Times New Roman" w:cs="Times New Roman"/>
              </w:rPr>
            </w:pPr>
          </w:p>
          <w:p w:rsidR="00B473F4" w:rsidRDefault="00B473F4">
            <w:pPr>
              <w:spacing w:after="58"/>
              <w:rPr>
                <w:rFonts w:ascii="Times New Roman" w:hAnsi="Times New Roman" w:cs="Times New Roman"/>
              </w:rPr>
            </w:pPr>
          </w:p>
          <w:p w:rsidR="00B473F4" w:rsidRDefault="00B473F4">
            <w:pPr>
              <w:spacing w:after="58"/>
              <w:rPr>
                <w:rFonts w:ascii="Times New Roman" w:hAnsi="Times New Roman" w:cs="Times New Roman"/>
              </w:rPr>
            </w:pPr>
            <w:r>
              <w:rPr>
                <w:rFonts w:ascii="Times New Roman" w:hAnsi="Times New Roman" w:cs="Times New Roman"/>
              </w:rPr>
              <w:t>Exceeding the daily bag limit or possession limit; catching undersized halibut.</w:t>
            </w:r>
          </w:p>
        </w:tc>
        <w:tc>
          <w:tcPr>
            <w:tcW w:w="1764" w:type="dxa"/>
            <w:tcBorders>
              <w:top w:val="single" w:sz="7" w:space="0" w:color="000000"/>
              <w:left w:val="single" w:sz="7" w:space="0" w:color="000000"/>
              <w:bottom w:val="single" w:sz="7" w:space="0" w:color="000000"/>
              <w:right w:val="single" w:sz="7" w:space="0" w:color="000000"/>
            </w:tcBorders>
          </w:tcPr>
          <w:p w:rsidR="00B473F4" w:rsidRDefault="00B473F4" w:rsidP="00A270BA">
            <w:pPr>
              <w:pStyle w:val="NoSpacing"/>
              <w:rPr>
                <w:rFonts w:ascii="Times New Roman" w:hAnsi="Times New Roman" w:cs="Times New Roman"/>
              </w:rPr>
            </w:pPr>
          </w:p>
          <w:p w:rsidR="00B473F4" w:rsidRDefault="00B473F4" w:rsidP="00A270BA">
            <w:pPr>
              <w:pStyle w:val="NoSpacing"/>
              <w:rPr>
                <w:rFonts w:ascii="Times New Roman" w:hAnsi="Times New Roman" w:cs="Times New Roman"/>
              </w:rPr>
            </w:pPr>
          </w:p>
          <w:p w:rsidR="00B473F4" w:rsidRDefault="00B473F4" w:rsidP="00A270BA">
            <w:pPr>
              <w:pStyle w:val="NoSpacing"/>
              <w:rPr>
                <w:rFonts w:ascii="Times New Roman" w:hAnsi="Times New Roman" w:cs="Times New Roman"/>
              </w:rPr>
            </w:pPr>
          </w:p>
          <w:p w:rsidR="00B473F4" w:rsidRDefault="00B473F4" w:rsidP="00A270BA">
            <w:pPr>
              <w:pStyle w:val="NoSpacing"/>
            </w:pPr>
            <w:r>
              <w:rPr>
                <w:rFonts w:ascii="Times New Roman" w:hAnsi="Times New Roman" w:cs="Times New Roman"/>
              </w:rPr>
              <w:t>$150 per overlimit or undersized fish, up to 33 halibut, plus forfeiture of illegal halibut.</w:t>
            </w:r>
          </w:p>
        </w:tc>
        <w:tc>
          <w:tcPr>
            <w:tcW w:w="1814" w:type="dxa"/>
            <w:gridSpan w:val="2"/>
            <w:tcBorders>
              <w:top w:val="single" w:sz="7" w:space="0" w:color="000000"/>
              <w:left w:val="single" w:sz="7" w:space="0" w:color="000000"/>
              <w:bottom w:val="single" w:sz="7" w:space="0" w:color="000000"/>
              <w:right w:val="single" w:sz="7" w:space="0" w:color="000000"/>
            </w:tcBorders>
          </w:tcPr>
          <w:p w:rsidR="00B473F4" w:rsidRDefault="00B473F4">
            <w:pPr>
              <w:spacing w:after="58"/>
              <w:jc w:val="center"/>
              <w:rPr>
                <w:rFonts w:ascii="Times New Roman" w:hAnsi="Times New Roman" w:cs="Times New Roman"/>
              </w:rPr>
            </w:pPr>
          </w:p>
        </w:tc>
        <w:tc>
          <w:tcPr>
            <w:tcW w:w="1530" w:type="dxa"/>
            <w:tcBorders>
              <w:top w:val="single" w:sz="7" w:space="0" w:color="000000"/>
              <w:left w:val="single" w:sz="7" w:space="0" w:color="000000"/>
              <w:bottom w:val="single" w:sz="7" w:space="0" w:color="000000"/>
              <w:right w:val="single" w:sz="7" w:space="0" w:color="000000"/>
            </w:tcBorders>
          </w:tcPr>
          <w:p w:rsidR="00B473F4" w:rsidRDefault="00B473F4">
            <w:pPr>
              <w:spacing w:after="58"/>
              <w:jc w:val="center"/>
              <w:rPr>
                <w:rFonts w:ascii="Times New Roman" w:hAnsi="Times New Roman" w:cs="Times New Roman"/>
              </w:rPr>
            </w:pPr>
          </w:p>
        </w:tc>
      </w:tr>
      <w:tr w:rsidR="00B473F4" w:rsidTr="0008394F">
        <w:tc>
          <w:tcPr>
            <w:tcW w:w="4320" w:type="dxa"/>
            <w:tcBorders>
              <w:top w:val="single" w:sz="7" w:space="0" w:color="000000"/>
              <w:left w:val="single" w:sz="7" w:space="0" w:color="000000"/>
              <w:bottom w:val="single" w:sz="7" w:space="0" w:color="000000"/>
              <w:right w:val="single" w:sz="7" w:space="0" w:color="000000"/>
            </w:tcBorders>
          </w:tcPr>
          <w:p w:rsidR="00B473F4" w:rsidRDefault="00B473F4">
            <w:pPr>
              <w:spacing w:line="120" w:lineRule="exact"/>
              <w:rPr>
                <w:rFonts w:ascii="Times New Roman" w:hAnsi="Times New Roman" w:cs="Times New Roman"/>
              </w:rPr>
            </w:pPr>
          </w:p>
          <w:p w:rsidR="00B473F4" w:rsidRDefault="00B473F4">
            <w:pPr>
              <w:spacing w:after="58"/>
              <w:rPr>
                <w:rFonts w:ascii="Times New Roman" w:hAnsi="Times New Roman" w:cs="Times New Roman"/>
              </w:rPr>
            </w:pPr>
          </w:p>
          <w:p w:rsidR="00B473F4" w:rsidRDefault="00B473F4">
            <w:pPr>
              <w:spacing w:after="58"/>
              <w:rPr>
                <w:rFonts w:ascii="Times New Roman" w:hAnsi="Times New Roman" w:cs="Times New Roman"/>
              </w:rPr>
            </w:pPr>
            <w:r>
              <w:rPr>
                <w:rFonts w:ascii="Times New Roman" w:hAnsi="Times New Roman" w:cs="Times New Roman"/>
              </w:rPr>
              <w:t>Disfigurement of halibut that prevents the determination of its minimum size or prevents catch limit determination.</w:t>
            </w:r>
          </w:p>
        </w:tc>
        <w:tc>
          <w:tcPr>
            <w:tcW w:w="1764" w:type="dxa"/>
            <w:tcBorders>
              <w:top w:val="single" w:sz="7" w:space="0" w:color="000000"/>
              <w:left w:val="single" w:sz="7" w:space="0" w:color="000000"/>
              <w:bottom w:val="single" w:sz="7" w:space="0" w:color="000000"/>
              <w:right w:val="single" w:sz="7" w:space="0" w:color="000000"/>
            </w:tcBorders>
          </w:tcPr>
          <w:p w:rsidR="00B473F4" w:rsidRDefault="00B473F4" w:rsidP="00D344D7">
            <w:pPr>
              <w:pStyle w:val="NoSpacing"/>
              <w:rPr>
                <w:rFonts w:ascii="Times New Roman" w:hAnsi="Times New Roman" w:cs="Times New Roman"/>
              </w:rPr>
            </w:pPr>
          </w:p>
          <w:p w:rsidR="00B473F4" w:rsidRDefault="00B473F4" w:rsidP="00D344D7">
            <w:pPr>
              <w:pStyle w:val="NoSpacing"/>
              <w:rPr>
                <w:rFonts w:ascii="Times New Roman" w:hAnsi="Times New Roman" w:cs="Times New Roman"/>
              </w:rPr>
            </w:pPr>
          </w:p>
          <w:p w:rsidR="00B473F4" w:rsidRDefault="00B473F4" w:rsidP="00D344D7">
            <w:pPr>
              <w:pStyle w:val="NoSpacing"/>
            </w:pPr>
            <w:r>
              <w:rPr>
                <w:rFonts w:ascii="Times New Roman" w:hAnsi="Times New Roman" w:cs="Times New Roman"/>
              </w:rPr>
              <w:t>$200 for each 50 pounds of disfigured fish, up to 1,650 pounds, plus forfeiture of halibut.</w:t>
            </w:r>
          </w:p>
        </w:tc>
        <w:tc>
          <w:tcPr>
            <w:tcW w:w="1814" w:type="dxa"/>
            <w:gridSpan w:val="2"/>
            <w:tcBorders>
              <w:top w:val="single" w:sz="7" w:space="0" w:color="000000"/>
              <w:left w:val="single" w:sz="7" w:space="0" w:color="000000"/>
              <w:bottom w:val="single" w:sz="7" w:space="0" w:color="000000"/>
              <w:right w:val="single" w:sz="7" w:space="0" w:color="000000"/>
            </w:tcBorders>
          </w:tcPr>
          <w:p w:rsidR="00B473F4" w:rsidRDefault="00B473F4">
            <w:pPr>
              <w:spacing w:after="58"/>
              <w:jc w:val="center"/>
              <w:rPr>
                <w:rFonts w:ascii="Times New Roman" w:hAnsi="Times New Roman" w:cs="Times New Roman"/>
              </w:rPr>
            </w:pPr>
          </w:p>
          <w:p w:rsidR="00B473F4" w:rsidRDefault="00B473F4">
            <w:pPr>
              <w:spacing w:after="58"/>
              <w:jc w:val="center"/>
              <w:rPr>
                <w:rFonts w:ascii="Times New Roman" w:hAnsi="Times New Roman" w:cs="Times New Roman"/>
              </w:rPr>
            </w:pPr>
          </w:p>
          <w:p w:rsidR="00B473F4" w:rsidRDefault="00B473F4">
            <w:pPr>
              <w:spacing w:after="58"/>
              <w:jc w:val="center"/>
              <w:rPr>
                <w:rFonts w:ascii="Times New Roman" w:hAnsi="Times New Roman" w:cs="Times New Roman"/>
              </w:rPr>
            </w:pPr>
          </w:p>
        </w:tc>
        <w:tc>
          <w:tcPr>
            <w:tcW w:w="1530" w:type="dxa"/>
            <w:tcBorders>
              <w:top w:val="single" w:sz="7" w:space="0" w:color="000000"/>
              <w:left w:val="single" w:sz="7" w:space="0" w:color="000000"/>
              <w:bottom w:val="single" w:sz="7" w:space="0" w:color="000000"/>
              <w:right w:val="single" w:sz="7" w:space="0" w:color="000000"/>
            </w:tcBorders>
          </w:tcPr>
          <w:p w:rsidR="00B473F4" w:rsidRDefault="00B473F4">
            <w:pPr>
              <w:spacing w:after="58"/>
              <w:jc w:val="center"/>
              <w:rPr>
                <w:rFonts w:ascii="Times New Roman" w:hAnsi="Times New Roman" w:cs="Times New Roman"/>
              </w:rPr>
            </w:pPr>
          </w:p>
        </w:tc>
      </w:tr>
      <w:tr w:rsidR="00B473F4" w:rsidTr="0008394F">
        <w:tc>
          <w:tcPr>
            <w:tcW w:w="4320" w:type="dxa"/>
            <w:tcBorders>
              <w:top w:val="single" w:sz="7" w:space="0" w:color="000000"/>
              <w:left w:val="single" w:sz="7" w:space="0" w:color="000000"/>
              <w:bottom w:val="single" w:sz="7" w:space="0" w:color="000000"/>
              <w:right w:val="single" w:sz="7" w:space="0" w:color="000000"/>
            </w:tcBorders>
          </w:tcPr>
          <w:p w:rsidR="00B473F4" w:rsidRDefault="00B473F4">
            <w:pPr>
              <w:spacing w:line="120" w:lineRule="exact"/>
              <w:rPr>
                <w:rFonts w:ascii="Times New Roman" w:hAnsi="Times New Roman" w:cs="Times New Roman"/>
              </w:rPr>
            </w:pPr>
          </w:p>
          <w:p w:rsidR="00B473F4" w:rsidRDefault="00B473F4">
            <w:pPr>
              <w:rPr>
                <w:rFonts w:ascii="Times New Roman" w:hAnsi="Times New Roman" w:cs="Times New Roman"/>
              </w:rPr>
            </w:pPr>
            <w:r>
              <w:rPr>
                <w:rFonts w:ascii="Times New Roman" w:hAnsi="Times New Roman" w:cs="Times New Roman"/>
              </w:rPr>
              <w:t>Possession of sport-caught halibut aboard a vessel when other fish aboard that vessel are destined for commercial use:</w:t>
            </w:r>
          </w:p>
          <w:p w:rsidR="00B473F4" w:rsidRDefault="00B473F4">
            <w:pPr>
              <w:rPr>
                <w:rFonts w:ascii="Times New Roman" w:hAnsi="Times New Roman" w:cs="Times New Roman"/>
              </w:rPr>
            </w:pPr>
          </w:p>
          <w:p w:rsidR="00B473F4" w:rsidRDefault="00B473F4">
            <w:pPr>
              <w:rPr>
                <w:rFonts w:ascii="Times New Roman" w:hAnsi="Times New Roman" w:cs="Times New Roman"/>
              </w:rPr>
            </w:pPr>
            <w:r>
              <w:rPr>
                <w:rFonts w:ascii="Times New Roman" w:hAnsi="Times New Roman" w:cs="Times New Roman"/>
              </w:rPr>
              <w:t xml:space="preserve">          Up to 5 halibut.</w:t>
            </w:r>
          </w:p>
          <w:p w:rsidR="00B473F4" w:rsidRDefault="00B473F4">
            <w:pPr>
              <w:rPr>
                <w:rFonts w:ascii="Times New Roman" w:hAnsi="Times New Roman" w:cs="Times New Roman"/>
              </w:rPr>
            </w:pPr>
          </w:p>
          <w:p w:rsidR="00B473F4" w:rsidRDefault="00B473F4">
            <w:pPr>
              <w:rPr>
                <w:rFonts w:ascii="Times New Roman" w:hAnsi="Times New Roman" w:cs="Times New Roman"/>
              </w:rPr>
            </w:pPr>
          </w:p>
          <w:p w:rsidR="00B473F4" w:rsidRDefault="00B473F4">
            <w:pPr>
              <w:rPr>
                <w:rFonts w:ascii="Times New Roman" w:hAnsi="Times New Roman" w:cs="Times New Roman"/>
              </w:rPr>
            </w:pPr>
          </w:p>
          <w:p w:rsidR="00B473F4" w:rsidRDefault="00B473F4">
            <w:pPr>
              <w:spacing w:after="58"/>
              <w:rPr>
                <w:rFonts w:ascii="Times New Roman" w:hAnsi="Times New Roman" w:cs="Times New Roman"/>
              </w:rPr>
            </w:pPr>
            <w:r>
              <w:rPr>
                <w:rFonts w:ascii="Times New Roman" w:hAnsi="Times New Roman" w:cs="Times New Roman"/>
              </w:rPr>
              <w:t xml:space="preserve">          More than 5 halibut.</w:t>
            </w:r>
          </w:p>
        </w:tc>
        <w:tc>
          <w:tcPr>
            <w:tcW w:w="1764" w:type="dxa"/>
            <w:tcBorders>
              <w:top w:val="single" w:sz="7" w:space="0" w:color="000000"/>
              <w:left w:val="single" w:sz="7" w:space="0" w:color="000000"/>
              <w:bottom w:val="single" w:sz="7" w:space="0" w:color="000000"/>
              <w:right w:val="single" w:sz="7" w:space="0" w:color="000000"/>
            </w:tcBorders>
          </w:tcPr>
          <w:p w:rsidR="00B473F4" w:rsidRDefault="00B473F4">
            <w:pPr>
              <w:spacing w:line="120" w:lineRule="exact"/>
              <w:rPr>
                <w:rFonts w:ascii="Times New Roman" w:hAnsi="Times New Roman" w:cs="Times New Roman"/>
              </w:rPr>
            </w:pPr>
          </w:p>
          <w:p w:rsidR="00B473F4" w:rsidRDefault="00B473F4">
            <w:pPr>
              <w:jc w:val="center"/>
              <w:rPr>
                <w:rFonts w:ascii="Times New Roman" w:hAnsi="Times New Roman" w:cs="Times New Roman"/>
              </w:rPr>
            </w:pPr>
          </w:p>
          <w:p w:rsidR="00B473F4" w:rsidRDefault="00B473F4">
            <w:pPr>
              <w:jc w:val="center"/>
              <w:rPr>
                <w:rFonts w:ascii="Times New Roman" w:hAnsi="Times New Roman" w:cs="Times New Roman"/>
              </w:rPr>
            </w:pPr>
          </w:p>
          <w:p w:rsidR="00B473F4" w:rsidRDefault="00B473F4">
            <w:pPr>
              <w:jc w:val="center"/>
              <w:rPr>
                <w:rFonts w:ascii="Times New Roman" w:hAnsi="Times New Roman" w:cs="Times New Roman"/>
              </w:rPr>
            </w:pPr>
          </w:p>
          <w:p w:rsidR="00B473F4" w:rsidRDefault="00B473F4">
            <w:pPr>
              <w:jc w:val="center"/>
              <w:rPr>
                <w:rFonts w:ascii="Times New Roman" w:hAnsi="Times New Roman" w:cs="Times New Roman"/>
              </w:rPr>
            </w:pPr>
          </w:p>
          <w:p w:rsidR="00B473F4" w:rsidRDefault="00B473F4">
            <w:pPr>
              <w:jc w:val="center"/>
              <w:rPr>
                <w:rFonts w:ascii="Times New Roman" w:hAnsi="Times New Roman" w:cs="Times New Roman"/>
              </w:rPr>
            </w:pPr>
            <w:r>
              <w:rPr>
                <w:rFonts w:ascii="Times New Roman" w:hAnsi="Times New Roman" w:cs="Times New Roman"/>
              </w:rPr>
              <w:t>$250 per fish, plus forfeiture of halibut.</w:t>
            </w:r>
          </w:p>
          <w:p w:rsidR="00B473F4" w:rsidRDefault="00B473F4">
            <w:pPr>
              <w:jc w:val="center"/>
              <w:rPr>
                <w:rFonts w:ascii="Times New Roman" w:hAnsi="Times New Roman" w:cs="Times New Roman"/>
              </w:rPr>
            </w:pPr>
          </w:p>
          <w:p w:rsidR="00B473F4" w:rsidRDefault="00B473F4">
            <w:pPr>
              <w:jc w:val="center"/>
              <w:rPr>
                <w:rFonts w:ascii="Times New Roman" w:hAnsi="Times New Roman" w:cs="Times New Roman"/>
              </w:rPr>
            </w:pPr>
            <w:r>
              <w:rPr>
                <w:rFonts w:ascii="Times New Roman" w:hAnsi="Times New Roman" w:cs="Times New Roman"/>
              </w:rPr>
              <w:t>Do not use summary settlement.</w:t>
            </w:r>
          </w:p>
        </w:tc>
        <w:tc>
          <w:tcPr>
            <w:tcW w:w="1814" w:type="dxa"/>
            <w:gridSpan w:val="2"/>
            <w:tcBorders>
              <w:top w:val="single" w:sz="7" w:space="0" w:color="000000"/>
              <w:left w:val="single" w:sz="7" w:space="0" w:color="000000"/>
              <w:bottom w:val="single" w:sz="7" w:space="0" w:color="000000"/>
              <w:right w:val="single" w:sz="7" w:space="0" w:color="000000"/>
            </w:tcBorders>
          </w:tcPr>
          <w:p w:rsidR="00B473F4" w:rsidRDefault="00B473F4">
            <w:pPr>
              <w:jc w:val="center"/>
              <w:rPr>
                <w:rFonts w:ascii="Times New Roman" w:hAnsi="Times New Roman" w:cs="Times New Roman"/>
              </w:rPr>
            </w:pPr>
          </w:p>
          <w:p w:rsidR="00B473F4" w:rsidRDefault="00B473F4">
            <w:pPr>
              <w:jc w:val="center"/>
              <w:rPr>
                <w:rFonts w:ascii="Times New Roman" w:hAnsi="Times New Roman" w:cs="Times New Roman"/>
              </w:rPr>
            </w:pPr>
          </w:p>
        </w:tc>
        <w:tc>
          <w:tcPr>
            <w:tcW w:w="1530" w:type="dxa"/>
            <w:tcBorders>
              <w:top w:val="single" w:sz="7" w:space="0" w:color="000000"/>
              <w:left w:val="single" w:sz="7" w:space="0" w:color="000000"/>
              <w:bottom w:val="single" w:sz="7" w:space="0" w:color="000000"/>
              <w:right w:val="single" w:sz="7" w:space="0" w:color="000000"/>
            </w:tcBorders>
          </w:tcPr>
          <w:p w:rsidR="00B473F4" w:rsidRDefault="00B473F4">
            <w:pPr>
              <w:jc w:val="center"/>
              <w:rPr>
                <w:rFonts w:ascii="Times New Roman" w:hAnsi="Times New Roman" w:cs="Times New Roman"/>
              </w:rPr>
            </w:pPr>
          </w:p>
        </w:tc>
      </w:tr>
      <w:tr w:rsidR="00B473F4" w:rsidTr="00416E54">
        <w:tc>
          <w:tcPr>
            <w:tcW w:w="9428" w:type="dxa"/>
            <w:gridSpan w:val="5"/>
            <w:tcBorders>
              <w:top w:val="single" w:sz="7" w:space="0" w:color="000000"/>
              <w:left w:val="single" w:sz="7" w:space="0" w:color="000000"/>
              <w:bottom w:val="single" w:sz="7" w:space="0" w:color="000000"/>
              <w:right w:val="single" w:sz="7" w:space="0" w:color="000000"/>
            </w:tcBorders>
          </w:tcPr>
          <w:p w:rsidR="00B473F4" w:rsidRDefault="00B473F4" w:rsidP="001B6DBD">
            <w:pPr>
              <w:jc w:val="center"/>
              <w:rPr>
                <w:rFonts w:ascii="Times New Roman" w:eastAsia="Times New Roman" w:hAnsi="Times New Roman" w:cs="Times New Roman"/>
              </w:rPr>
            </w:pPr>
          </w:p>
          <w:p w:rsidR="00B473F4" w:rsidRPr="000E0606" w:rsidRDefault="00B473F4" w:rsidP="001B6DBD">
            <w:pPr>
              <w:jc w:val="center"/>
              <w:rPr>
                <w:rFonts w:ascii="Times New Roman" w:eastAsia="Times New Roman" w:hAnsi="Times New Roman" w:cs="Times New Roman"/>
                <w:b/>
              </w:rPr>
            </w:pPr>
            <w:r w:rsidRPr="000E0606">
              <w:rPr>
                <w:rFonts w:ascii="Times New Roman" w:eastAsia="Times New Roman" w:hAnsi="Times New Roman" w:cs="Times New Roman"/>
                <w:b/>
              </w:rPr>
              <w:t>WEST COAST HIGHLY MIGRATORY SPECIES FISHERY</w:t>
            </w:r>
          </w:p>
          <w:p w:rsidR="00B473F4" w:rsidRDefault="00B473F4" w:rsidP="001B6DBD">
            <w:pPr>
              <w:jc w:val="center"/>
              <w:rPr>
                <w:rFonts w:ascii="Times New Roman" w:eastAsia="Times New Roman" w:hAnsi="Times New Roman" w:cs="Times New Roman"/>
              </w:rPr>
            </w:pPr>
          </w:p>
        </w:tc>
      </w:tr>
      <w:tr w:rsidR="00B473F4" w:rsidTr="0008394F">
        <w:tc>
          <w:tcPr>
            <w:tcW w:w="4320" w:type="dxa"/>
            <w:tcBorders>
              <w:top w:val="single" w:sz="7" w:space="0" w:color="000000"/>
              <w:left w:val="single" w:sz="7" w:space="0" w:color="000000"/>
              <w:bottom w:val="single" w:sz="7" w:space="0" w:color="000000"/>
              <w:right w:val="single" w:sz="7" w:space="0" w:color="000000"/>
            </w:tcBorders>
          </w:tcPr>
          <w:p w:rsidR="00B473F4" w:rsidRDefault="00B473F4" w:rsidP="001B6DBD">
            <w:pPr>
              <w:jc w:val="center"/>
              <w:rPr>
                <w:rFonts w:ascii="Times New Roman" w:eastAsia="Times New Roman" w:hAnsi="Times New Roman" w:cs="Times New Roman"/>
                <w:b/>
              </w:rPr>
            </w:pPr>
          </w:p>
          <w:p w:rsidR="00B473F4" w:rsidRPr="001B6DBD" w:rsidRDefault="00B473F4" w:rsidP="001B6DBD">
            <w:pPr>
              <w:rPr>
                <w:rFonts w:ascii="Times New Roman" w:eastAsia="Times New Roman" w:hAnsi="Times New Roman" w:cs="Times New Roman"/>
              </w:rPr>
            </w:pPr>
            <w:r w:rsidRPr="001B6DBD">
              <w:rPr>
                <w:rFonts w:ascii="Times New Roman" w:eastAsia="Times New Roman" w:hAnsi="Times New Roman" w:cs="Times New Roman"/>
              </w:rPr>
              <w:t>Fail to timely complete, or timely submit, a logbook as required by regulation</w:t>
            </w:r>
          </w:p>
          <w:p w:rsidR="00B473F4" w:rsidRPr="001B6DBD" w:rsidRDefault="00B473F4" w:rsidP="001B6DBD">
            <w:pPr>
              <w:rPr>
                <w:rFonts w:ascii="Times New Roman" w:eastAsia="Times New Roman" w:hAnsi="Times New Roman" w:cs="Times New Roman"/>
              </w:rPr>
            </w:pPr>
          </w:p>
          <w:p w:rsidR="00B473F4" w:rsidRPr="001B6DBD" w:rsidRDefault="00B473F4" w:rsidP="001B6DBD">
            <w:pPr>
              <w:rPr>
                <w:rFonts w:ascii="Times New Roman" w:eastAsia="Times New Roman" w:hAnsi="Times New Roman" w:cs="Times New Roman"/>
              </w:rPr>
            </w:pPr>
            <w:r w:rsidRPr="001B6DBD">
              <w:rPr>
                <w:rFonts w:ascii="Times New Roman" w:eastAsia="Times New Roman" w:hAnsi="Times New Roman" w:cs="Times New Roman"/>
              </w:rPr>
              <w:t xml:space="preserve">     Fishing trip</w:t>
            </w:r>
            <w:r>
              <w:rPr>
                <w:rFonts w:ascii="Times New Roman" w:eastAsia="Times New Roman" w:hAnsi="Times New Roman" w:cs="Times New Roman"/>
              </w:rPr>
              <w:t>s</w:t>
            </w:r>
            <w:r w:rsidRPr="001B6DBD">
              <w:rPr>
                <w:rFonts w:ascii="Times New Roman" w:eastAsia="Times New Roman" w:hAnsi="Times New Roman" w:cs="Times New Roman"/>
              </w:rPr>
              <w:t xml:space="preserve"> of 1-5 days</w:t>
            </w:r>
          </w:p>
          <w:p w:rsidR="00B473F4" w:rsidRPr="001B6DBD" w:rsidRDefault="00B473F4" w:rsidP="001B6DBD">
            <w:pPr>
              <w:rPr>
                <w:rFonts w:ascii="Times New Roman" w:eastAsia="Times New Roman" w:hAnsi="Times New Roman" w:cs="Times New Roman"/>
              </w:rPr>
            </w:pPr>
          </w:p>
          <w:p w:rsidR="00B473F4" w:rsidRDefault="00B473F4" w:rsidP="001B6DBD">
            <w:pPr>
              <w:rPr>
                <w:rFonts w:ascii="Times New Roman" w:eastAsia="Times New Roman" w:hAnsi="Times New Roman" w:cs="Times New Roman"/>
              </w:rPr>
            </w:pPr>
            <w:r w:rsidRPr="001B6DBD">
              <w:rPr>
                <w:rFonts w:ascii="Times New Roman" w:eastAsia="Times New Roman" w:hAnsi="Times New Roman" w:cs="Times New Roman"/>
              </w:rPr>
              <w:t xml:space="preserve">     Fishing trip</w:t>
            </w:r>
            <w:r>
              <w:rPr>
                <w:rFonts w:ascii="Times New Roman" w:eastAsia="Times New Roman" w:hAnsi="Times New Roman" w:cs="Times New Roman"/>
              </w:rPr>
              <w:t>s</w:t>
            </w:r>
            <w:r w:rsidRPr="001B6DBD">
              <w:rPr>
                <w:rFonts w:ascii="Times New Roman" w:eastAsia="Times New Roman" w:hAnsi="Times New Roman" w:cs="Times New Roman"/>
              </w:rPr>
              <w:t xml:space="preserve"> of 6 days or more</w:t>
            </w:r>
          </w:p>
          <w:p w:rsidR="00B473F4" w:rsidRDefault="00B473F4" w:rsidP="009E6744">
            <w:pPr>
              <w:rPr>
                <w:rFonts w:ascii="Times New Roman" w:eastAsia="Times New Roman" w:hAnsi="Times New Roman" w:cs="Times New Roman"/>
                <w:b/>
              </w:rPr>
            </w:pPr>
          </w:p>
        </w:tc>
        <w:tc>
          <w:tcPr>
            <w:tcW w:w="1800" w:type="dxa"/>
            <w:gridSpan w:val="2"/>
            <w:tcBorders>
              <w:top w:val="single" w:sz="7" w:space="0" w:color="000000"/>
              <w:left w:val="single" w:sz="7" w:space="0" w:color="000000"/>
              <w:bottom w:val="single" w:sz="7" w:space="0" w:color="000000"/>
              <w:right w:val="single" w:sz="7" w:space="0" w:color="000000"/>
            </w:tcBorders>
          </w:tcPr>
          <w:p w:rsidR="00B473F4" w:rsidRDefault="00B473F4" w:rsidP="001B6DBD">
            <w:pPr>
              <w:rPr>
                <w:rFonts w:ascii="Times New Roman" w:eastAsia="Times New Roman" w:hAnsi="Times New Roman" w:cs="Times New Roman"/>
                <w:b/>
              </w:rPr>
            </w:pPr>
          </w:p>
          <w:p w:rsidR="00B473F4" w:rsidRDefault="00B473F4" w:rsidP="001B6DBD">
            <w:pPr>
              <w:rPr>
                <w:rFonts w:ascii="Times New Roman" w:eastAsia="Times New Roman" w:hAnsi="Times New Roman" w:cs="Times New Roman"/>
                <w:b/>
              </w:rPr>
            </w:pPr>
          </w:p>
          <w:p w:rsidR="00B473F4" w:rsidRDefault="00B473F4" w:rsidP="001B6DBD">
            <w:pPr>
              <w:rPr>
                <w:rFonts w:ascii="Times New Roman" w:eastAsia="Times New Roman" w:hAnsi="Times New Roman" w:cs="Times New Roman"/>
                <w:b/>
              </w:rPr>
            </w:pPr>
          </w:p>
          <w:p w:rsidR="00B473F4" w:rsidRDefault="00B473F4" w:rsidP="001B6DBD">
            <w:pPr>
              <w:rPr>
                <w:rFonts w:ascii="Times New Roman" w:eastAsia="Times New Roman" w:hAnsi="Times New Roman" w:cs="Times New Roman"/>
                <w:b/>
              </w:rPr>
            </w:pPr>
          </w:p>
          <w:p w:rsidR="00B473F4" w:rsidRDefault="00B473F4" w:rsidP="001B6DBD">
            <w:pPr>
              <w:jc w:val="center"/>
              <w:rPr>
                <w:rFonts w:ascii="Times New Roman" w:eastAsia="Times New Roman" w:hAnsi="Times New Roman" w:cs="Times New Roman"/>
              </w:rPr>
            </w:pPr>
            <w:r>
              <w:rPr>
                <w:rFonts w:ascii="Times New Roman" w:eastAsia="Times New Roman" w:hAnsi="Times New Roman" w:cs="Times New Roman"/>
              </w:rPr>
              <w:t>$500</w:t>
            </w:r>
          </w:p>
          <w:p w:rsidR="00B473F4" w:rsidRDefault="00B473F4" w:rsidP="001B6DBD">
            <w:pPr>
              <w:jc w:val="center"/>
              <w:rPr>
                <w:rFonts w:ascii="Times New Roman" w:eastAsia="Times New Roman" w:hAnsi="Times New Roman" w:cs="Times New Roman"/>
              </w:rPr>
            </w:pPr>
          </w:p>
          <w:p w:rsidR="00B473F4" w:rsidRDefault="00B473F4" w:rsidP="001B6DBD">
            <w:pPr>
              <w:jc w:val="center"/>
              <w:rPr>
                <w:rFonts w:ascii="Times New Roman" w:eastAsia="Times New Roman" w:hAnsi="Times New Roman" w:cs="Times New Roman"/>
              </w:rPr>
            </w:pPr>
            <w:r>
              <w:rPr>
                <w:rFonts w:ascii="Times New Roman" w:eastAsia="Times New Roman" w:hAnsi="Times New Roman" w:cs="Times New Roman"/>
              </w:rPr>
              <w:t>$100/day</w:t>
            </w:r>
          </w:p>
          <w:p w:rsidR="00B473F4" w:rsidRDefault="00B473F4" w:rsidP="001B6DBD">
            <w:pPr>
              <w:jc w:val="center"/>
              <w:rPr>
                <w:rFonts w:ascii="Times New Roman" w:eastAsia="Times New Roman" w:hAnsi="Times New Roman" w:cs="Times New Roman"/>
              </w:rPr>
            </w:pPr>
          </w:p>
          <w:p w:rsidR="00B473F4" w:rsidRPr="001B6DBD" w:rsidRDefault="00B473F4" w:rsidP="001B6DBD">
            <w:pPr>
              <w:jc w:val="center"/>
              <w:rPr>
                <w:rFonts w:ascii="Times New Roman" w:eastAsia="Times New Roman" w:hAnsi="Times New Roman" w:cs="Times New Roman"/>
              </w:rPr>
            </w:pPr>
          </w:p>
        </w:tc>
        <w:tc>
          <w:tcPr>
            <w:tcW w:w="1778" w:type="dxa"/>
            <w:tcBorders>
              <w:top w:val="single" w:sz="7" w:space="0" w:color="000000"/>
              <w:left w:val="single" w:sz="7" w:space="0" w:color="000000"/>
              <w:bottom w:val="single" w:sz="7" w:space="0" w:color="000000"/>
              <w:right w:val="single" w:sz="7" w:space="0" w:color="000000"/>
            </w:tcBorders>
          </w:tcPr>
          <w:p w:rsidR="00B473F4" w:rsidRPr="0095725C" w:rsidRDefault="00B473F4" w:rsidP="001B6DBD">
            <w:pPr>
              <w:jc w:val="center"/>
              <w:rPr>
                <w:rFonts w:ascii="Times New Roman" w:eastAsia="Times New Roman" w:hAnsi="Times New Roman" w:cs="Times New Roman"/>
              </w:rPr>
            </w:pPr>
          </w:p>
        </w:tc>
        <w:tc>
          <w:tcPr>
            <w:tcW w:w="1530" w:type="dxa"/>
            <w:tcBorders>
              <w:top w:val="single" w:sz="7" w:space="0" w:color="000000"/>
              <w:left w:val="single" w:sz="7" w:space="0" w:color="000000"/>
              <w:bottom w:val="single" w:sz="7" w:space="0" w:color="000000"/>
              <w:right w:val="single" w:sz="7" w:space="0" w:color="000000"/>
            </w:tcBorders>
          </w:tcPr>
          <w:p w:rsidR="00B473F4" w:rsidRDefault="00B473F4" w:rsidP="001B6DBD">
            <w:pPr>
              <w:jc w:val="center"/>
              <w:rPr>
                <w:rFonts w:ascii="Times New Roman" w:eastAsia="Times New Roman" w:hAnsi="Times New Roman" w:cs="Times New Roman"/>
              </w:rPr>
            </w:pPr>
          </w:p>
        </w:tc>
      </w:tr>
      <w:tr w:rsidR="00B473F4" w:rsidTr="0008394F">
        <w:tc>
          <w:tcPr>
            <w:tcW w:w="4320" w:type="dxa"/>
            <w:tcBorders>
              <w:top w:val="single" w:sz="7" w:space="0" w:color="000000"/>
              <w:left w:val="single" w:sz="7" w:space="0" w:color="000000"/>
              <w:bottom w:val="single" w:sz="7" w:space="0" w:color="000000"/>
              <w:right w:val="single" w:sz="7" w:space="0" w:color="000000"/>
            </w:tcBorders>
          </w:tcPr>
          <w:p w:rsidR="00B473F4" w:rsidRDefault="00B473F4" w:rsidP="007D3621">
            <w:pPr>
              <w:rPr>
                <w:rFonts w:ascii="Times New Roman" w:eastAsia="Times New Roman" w:hAnsi="Times New Roman" w:cs="Times New Roman"/>
                <w:b/>
              </w:rPr>
            </w:pPr>
            <w:r w:rsidRPr="009E6744">
              <w:rPr>
                <w:rFonts w:ascii="Times New Roman" w:eastAsia="Times New Roman" w:hAnsi="Times New Roman" w:cs="Times New Roman"/>
              </w:rPr>
              <w:t>Fish for HMS in the US EEZ off the Pacific Coast without a permit issued under §660.707 for the use of authorized gear</w:t>
            </w:r>
            <w:r>
              <w:rPr>
                <w:rFonts w:ascii="Times New Roman" w:eastAsia="Times New Roman" w:hAnsi="Times New Roman" w:cs="Times New Roman"/>
              </w:rPr>
              <w:t>.</w:t>
            </w:r>
          </w:p>
        </w:tc>
        <w:tc>
          <w:tcPr>
            <w:tcW w:w="1800" w:type="dxa"/>
            <w:gridSpan w:val="2"/>
            <w:tcBorders>
              <w:top w:val="single" w:sz="7" w:space="0" w:color="000000"/>
              <w:left w:val="single" w:sz="7" w:space="0" w:color="000000"/>
              <w:bottom w:val="single" w:sz="7" w:space="0" w:color="000000"/>
              <w:right w:val="single" w:sz="7" w:space="0" w:color="000000"/>
            </w:tcBorders>
          </w:tcPr>
          <w:p w:rsidR="00B473F4" w:rsidRDefault="00B473F4" w:rsidP="001B6DBD">
            <w:pPr>
              <w:jc w:val="center"/>
              <w:rPr>
                <w:rFonts w:ascii="Times New Roman" w:eastAsia="Times New Roman" w:hAnsi="Times New Roman" w:cs="Times New Roman"/>
              </w:rPr>
            </w:pPr>
          </w:p>
          <w:p w:rsidR="00B473F4" w:rsidRDefault="00B473F4" w:rsidP="001B6DBD">
            <w:pPr>
              <w:jc w:val="center"/>
              <w:rPr>
                <w:rFonts w:ascii="Times New Roman" w:eastAsia="Times New Roman" w:hAnsi="Times New Roman" w:cs="Times New Roman"/>
                <w:b/>
              </w:rPr>
            </w:pPr>
            <w:r>
              <w:rPr>
                <w:rFonts w:ascii="Times New Roman" w:eastAsia="Times New Roman" w:hAnsi="Times New Roman" w:cs="Times New Roman"/>
              </w:rPr>
              <w:t>$500</w:t>
            </w:r>
          </w:p>
        </w:tc>
        <w:tc>
          <w:tcPr>
            <w:tcW w:w="1778" w:type="dxa"/>
            <w:tcBorders>
              <w:top w:val="single" w:sz="7" w:space="0" w:color="000000"/>
              <w:left w:val="single" w:sz="7" w:space="0" w:color="000000"/>
              <w:bottom w:val="single" w:sz="7" w:space="0" w:color="000000"/>
              <w:right w:val="single" w:sz="7" w:space="0" w:color="000000"/>
            </w:tcBorders>
          </w:tcPr>
          <w:p w:rsidR="00B473F4" w:rsidRPr="0095725C" w:rsidRDefault="00B473F4" w:rsidP="001B6DBD">
            <w:pPr>
              <w:jc w:val="center"/>
              <w:rPr>
                <w:rFonts w:ascii="Times New Roman" w:eastAsia="Times New Roman" w:hAnsi="Times New Roman" w:cs="Times New Roman"/>
              </w:rPr>
            </w:pPr>
          </w:p>
        </w:tc>
        <w:tc>
          <w:tcPr>
            <w:tcW w:w="1530" w:type="dxa"/>
            <w:tcBorders>
              <w:top w:val="single" w:sz="7" w:space="0" w:color="000000"/>
              <w:left w:val="single" w:sz="7" w:space="0" w:color="000000"/>
              <w:bottom w:val="single" w:sz="7" w:space="0" w:color="000000"/>
              <w:right w:val="single" w:sz="7" w:space="0" w:color="000000"/>
            </w:tcBorders>
          </w:tcPr>
          <w:p w:rsidR="00B473F4" w:rsidRDefault="00B473F4" w:rsidP="001B6DBD">
            <w:pPr>
              <w:jc w:val="center"/>
              <w:rPr>
                <w:rFonts w:ascii="Times New Roman" w:eastAsia="Times New Roman" w:hAnsi="Times New Roman" w:cs="Times New Roman"/>
              </w:rPr>
            </w:pPr>
          </w:p>
        </w:tc>
      </w:tr>
      <w:tr w:rsidR="00B473F4" w:rsidTr="0008394F">
        <w:tc>
          <w:tcPr>
            <w:tcW w:w="4320" w:type="dxa"/>
            <w:tcBorders>
              <w:top w:val="single" w:sz="7" w:space="0" w:color="000000"/>
              <w:left w:val="single" w:sz="7" w:space="0" w:color="000000"/>
              <w:bottom w:val="single" w:sz="7" w:space="0" w:color="000000"/>
              <w:right w:val="single" w:sz="7" w:space="0" w:color="000000"/>
            </w:tcBorders>
          </w:tcPr>
          <w:p w:rsidR="00B473F4" w:rsidRDefault="00B473F4" w:rsidP="007D3621">
            <w:pPr>
              <w:rPr>
                <w:rFonts w:ascii="Times New Roman" w:hAnsi="Times New Roman" w:cs="Times New Roman"/>
              </w:rPr>
            </w:pPr>
            <w:r>
              <w:rPr>
                <w:rFonts w:ascii="Times New Roman" w:hAnsi="Times New Roman" w:cs="Times New Roman"/>
              </w:rPr>
              <w:t>Land HMS at Pacific Coast ports without a permit issued under §660.707 for the use of authorized gear.</w:t>
            </w:r>
          </w:p>
          <w:p w:rsidR="00B473F4" w:rsidRPr="00572AA9" w:rsidRDefault="00B473F4" w:rsidP="007D3621">
            <w:pPr>
              <w:rPr>
                <w:rFonts w:ascii="Times New Roman" w:hAnsi="Times New Roman" w:cs="Times New Roman"/>
              </w:rPr>
            </w:pPr>
          </w:p>
        </w:tc>
        <w:tc>
          <w:tcPr>
            <w:tcW w:w="1800" w:type="dxa"/>
            <w:gridSpan w:val="2"/>
            <w:tcBorders>
              <w:top w:val="single" w:sz="7" w:space="0" w:color="000000"/>
              <w:left w:val="single" w:sz="7" w:space="0" w:color="000000"/>
              <w:bottom w:val="single" w:sz="7" w:space="0" w:color="000000"/>
              <w:right w:val="single" w:sz="7" w:space="0" w:color="000000"/>
            </w:tcBorders>
          </w:tcPr>
          <w:p w:rsidR="00B473F4" w:rsidRDefault="00B473F4" w:rsidP="001B6DBD">
            <w:pPr>
              <w:jc w:val="center"/>
              <w:rPr>
                <w:rFonts w:ascii="Times New Roman" w:eastAsia="Times New Roman" w:hAnsi="Times New Roman" w:cs="Times New Roman"/>
              </w:rPr>
            </w:pPr>
          </w:p>
          <w:p w:rsidR="00B473F4" w:rsidRPr="009E6744" w:rsidRDefault="00B473F4" w:rsidP="001B6DBD">
            <w:pPr>
              <w:jc w:val="center"/>
              <w:rPr>
                <w:rFonts w:ascii="Times New Roman" w:eastAsia="Times New Roman" w:hAnsi="Times New Roman" w:cs="Times New Roman"/>
              </w:rPr>
            </w:pPr>
            <w:r>
              <w:rPr>
                <w:rFonts w:ascii="Times New Roman" w:eastAsia="Times New Roman" w:hAnsi="Times New Roman" w:cs="Times New Roman"/>
              </w:rPr>
              <w:t>$500</w:t>
            </w:r>
          </w:p>
        </w:tc>
        <w:tc>
          <w:tcPr>
            <w:tcW w:w="1778" w:type="dxa"/>
            <w:tcBorders>
              <w:top w:val="single" w:sz="7" w:space="0" w:color="000000"/>
              <w:left w:val="single" w:sz="7" w:space="0" w:color="000000"/>
              <w:bottom w:val="single" w:sz="7" w:space="0" w:color="000000"/>
              <w:right w:val="single" w:sz="7" w:space="0" w:color="000000"/>
            </w:tcBorders>
          </w:tcPr>
          <w:p w:rsidR="00B473F4" w:rsidRPr="0095725C" w:rsidRDefault="00B473F4" w:rsidP="001B6DBD">
            <w:pPr>
              <w:jc w:val="center"/>
              <w:rPr>
                <w:rFonts w:ascii="Times New Roman" w:eastAsia="Times New Roman" w:hAnsi="Times New Roman" w:cs="Times New Roman"/>
              </w:rPr>
            </w:pPr>
          </w:p>
        </w:tc>
        <w:tc>
          <w:tcPr>
            <w:tcW w:w="1530" w:type="dxa"/>
            <w:tcBorders>
              <w:top w:val="single" w:sz="7" w:space="0" w:color="000000"/>
              <w:left w:val="single" w:sz="7" w:space="0" w:color="000000"/>
              <w:bottom w:val="single" w:sz="7" w:space="0" w:color="000000"/>
              <w:right w:val="single" w:sz="7" w:space="0" w:color="000000"/>
            </w:tcBorders>
          </w:tcPr>
          <w:p w:rsidR="00B473F4" w:rsidRDefault="00B473F4" w:rsidP="001B6DBD">
            <w:pPr>
              <w:jc w:val="center"/>
              <w:rPr>
                <w:rFonts w:ascii="Times New Roman" w:eastAsia="Times New Roman" w:hAnsi="Times New Roman" w:cs="Times New Roman"/>
              </w:rPr>
            </w:pPr>
          </w:p>
        </w:tc>
      </w:tr>
      <w:tr w:rsidR="00075060" w:rsidRPr="00772A80" w:rsidTr="0053199E">
        <w:tc>
          <w:tcPr>
            <w:tcW w:w="9428" w:type="dxa"/>
            <w:gridSpan w:val="5"/>
            <w:tcBorders>
              <w:top w:val="single" w:sz="7" w:space="0" w:color="000000"/>
              <w:left w:val="single" w:sz="7" w:space="0" w:color="000000"/>
              <w:bottom w:val="single" w:sz="7" w:space="0" w:color="000000"/>
              <w:right w:val="single" w:sz="7" w:space="0" w:color="000000"/>
            </w:tcBorders>
          </w:tcPr>
          <w:p w:rsidR="00075060" w:rsidRDefault="00075060" w:rsidP="007D3621">
            <w:pPr>
              <w:rPr>
                <w:rFonts w:ascii="Times New Roman" w:hAnsi="Times New Roman" w:cs="Times New Roman"/>
              </w:rPr>
            </w:pPr>
          </w:p>
          <w:p w:rsidR="00075060" w:rsidRDefault="00075060" w:rsidP="00075060">
            <w:pPr>
              <w:jc w:val="center"/>
              <w:rPr>
                <w:rFonts w:ascii="Times New Roman" w:hAnsi="Times New Roman" w:cs="Times New Roman"/>
              </w:rPr>
            </w:pPr>
            <w:r>
              <w:rPr>
                <w:rFonts w:ascii="Times New Roman" w:hAnsi="Times New Roman" w:cs="Times New Roman"/>
                <w:b/>
              </w:rPr>
              <w:t>U.S. – CANADA ALBACORE TUNA TREATY</w:t>
            </w:r>
          </w:p>
          <w:p w:rsidR="00075060" w:rsidRPr="00741AFC" w:rsidRDefault="00075060" w:rsidP="001B6DBD">
            <w:pPr>
              <w:jc w:val="center"/>
              <w:rPr>
                <w:rFonts w:ascii="Times New Roman" w:eastAsia="Times New Roman" w:hAnsi="Times New Roman" w:cs="Times New Roman"/>
              </w:rPr>
            </w:pPr>
          </w:p>
        </w:tc>
      </w:tr>
      <w:tr w:rsidR="00B473F4" w:rsidRPr="00772A80" w:rsidTr="0008394F">
        <w:tc>
          <w:tcPr>
            <w:tcW w:w="4320" w:type="dxa"/>
            <w:tcBorders>
              <w:top w:val="single" w:sz="7" w:space="0" w:color="000000"/>
              <w:left w:val="single" w:sz="7" w:space="0" w:color="000000"/>
              <w:bottom w:val="single" w:sz="7" w:space="0" w:color="000000"/>
              <w:right w:val="single" w:sz="7" w:space="0" w:color="000000"/>
            </w:tcBorders>
          </w:tcPr>
          <w:p w:rsidR="00B473F4" w:rsidRPr="00741AFC" w:rsidRDefault="00B473F4" w:rsidP="007D3621">
            <w:pPr>
              <w:rPr>
                <w:rFonts w:ascii="Times New Roman" w:hAnsi="Times New Roman" w:cs="Times New Roman"/>
              </w:rPr>
            </w:pPr>
            <w:r w:rsidRPr="00741AFC">
              <w:rPr>
                <w:rFonts w:ascii="Times New Roman" w:hAnsi="Times New Roman" w:cs="Times New Roman"/>
              </w:rPr>
              <w:t>Vessel not clearly marked</w:t>
            </w:r>
          </w:p>
          <w:p w:rsidR="00B473F4" w:rsidRPr="00741AFC" w:rsidRDefault="00B473F4" w:rsidP="007D3621">
            <w:pPr>
              <w:rPr>
                <w:rFonts w:ascii="Times New Roman" w:hAnsi="Times New Roman" w:cs="Times New Roman"/>
              </w:rPr>
            </w:pPr>
          </w:p>
        </w:tc>
        <w:tc>
          <w:tcPr>
            <w:tcW w:w="1800" w:type="dxa"/>
            <w:gridSpan w:val="2"/>
            <w:tcBorders>
              <w:top w:val="single" w:sz="7" w:space="0" w:color="000000"/>
              <w:left w:val="single" w:sz="7" w:space="0" w:color="000000"/>
              <w:bottom w:val="single" w:sz="7" w:space="0" w:color="000000"/>
              <w:right w:val="single" w:sz="7" w:space="0" w:color="000000"/>
            </w:tcBorders>
          </w:tcPr>
          <w:p w:rsidR="00B473F4" w:rsidRPr="00741AFC" w:rsidRDefault="00B473F4" w:rsidP="001B6DBD">
            <w:pPr>
              <w:jc w:val="center"/>
              <w:rPr>
                <w:rFonts w:ascii="Times New Roman" w:eastAsia="Times New Roman" w:hAnsi="Times New Roman" w:cs="Times New Roman"/>
              </w:rPr>
            </w:pPr>
            <w:r w:rsidRPr="00741AFC">
              <w:rPr>
                <w:rFonts w:ascii="Times New Roman" w:eastAsia="Times New Roman" w:hAnsi="Times New Roman" w:cs="Times New Roman"/>
              </w:rPr>
              <w:t>$500</w:t>
            </w:r>
          </w:p>
        </w:tc>
        <w:tc>
          <w:tcPr>
            <w:tcW w:w="1778" w:type="dxa"/>
            <w:tcBorders>
              <w:top w:val="single" w:sz="7" w:space="0" w:color="000000"/>
              <w:left w:val="single" w:sz="7" w:space="0" w:color="000000"/>
              <w:bottom w:val="single" w:sz="7" w:space="0" w:color="000000"/>
              <w:right w:val="single" w:sz="7" w:space="0" w:color="000000"/>
            </w:tcBorders>
          </w:tcPr>
          <w:p w:rsidR="00B473F4" w:rsidRPr="00741AFC" w:rsidRDefault="00B473F4" w:rsidP="001B6DBD">
            <w:pPr>
              <w:jc w:val="center"/>
              <w:rPr>
                <w:rFonts w:ascii="Times New Roman" w:eastAsia="Times New Roman" w:hAnsi="Times New Roman" w:cs="Times New Roman"/>
              </w:rPr>
            </w:pPr>
          </w:p>
        </w:tc>
        <w:tc>
          <w:tcPr>
            <w:tcW w:w="1530" w:type="dxa"/>
            <w:tcBorders>
              <w:top w:val="single" w:sz="7" w:space="0" w:color="000000"/>
              <w:left w:val="single" w:sz="7" w:space="0" w:color="000000"/>
              <w:bottom w:val="single" w:sz="7" w:space="0" w:color="000000"/>
              <w:right w:val="single" w:sz="7" w:space="0" w:color="000000"/>
            </w:tcBorders>
          </w:tcPr>
          <w:p w:rsidR="00B473F4" w:rsidRPr="00741AFC" w:rsidRDefault="00B473F4" w:rsidP="001B6DBD">
            <w:pPr>
              <w:jc w:val="center"/>
              <w:rPr>
                <w:rFonts w:ascii="Times New Roman" w:eastAsia="Times New Roman" w:hAnsi="Times New Roman" w:cs="Times New Roman"/>
              </w:rPr>
            </w:pPr>
          </w:p>
        </w:tc>
      </w:tr>
      <w:tr w:rsidR="00B473F4" w:rsidRPr="00772A80" w:rsidTr="0008394F">
        <w:tc>
          <w:tcPr>
            <w:tcW w:w="4320" w:type="dxa"/>
            <w:tcBorders>
              <w:top w:val="single" w:sz="7" w:space="0" w:color="000000"/>
              <w:left w:val="single" w:sz="7" w:space="0" w:color="000000"/>
              <w:bottom w:val="single" w:sz="7" w:space="0" w:color="000000"/>
              <w:right w:val="single" w:sz="7" w:space="0" w:color="000000"/>
            </w:tcBorders>
          </w:tcPr>
          <w:p w:rsidR="00B473F4" w:rsidRPr="00741AFC" w:rsidRDefault="00B473F4" w:rsidP="00754D1E">
            <w:pPr>
              <w:rPr>
                <w:rFonts w:ascii="Times New Roman" w:hAnsi="Times New Roman" w:cs="Times New Roman"/>
              </w:rPr>
            </w:pPr>
            <w:r w:rsidRPr="00741AFC">
              <w:rPr>
                <w:rFonts w:ascii="Times New Roman" w:hAnsi="Times New Roman" w:cs="Times New Roman"/>
              </w:rPr>
              <w:t xml:space="preserve">Operator failed to file hail-in report at least 24 hours prior to fishing in Canadian waters </w:t>
            </w:r>
          </w:p>
        </w:tc>
        <w:tc>
          <w:tcPr>
            <w:tcW w:w="1800" w:type="dxa"/>
            <w:gridSpan w:val="2"/>
            <w:tcBorders>
              <w:top w:val="single" w:sz="7" w:space="0" w:color="000000"/>
              <w:left w:val="single" w:sz="7" w:space="0" w:color="000000"/>
              <w:bottom w:val="single" w:sz="7" w:space="0" w:color="000000"/>
              <w:right w:val="single" w:sz="7" w:space="0" w:color="000000"/>
            </w:tcBorders>
          </w:tcPr>
          <w:p w:rsidR="00B473F4" w:rsidRPr="00741AFC" w:rsidRDefault="00B473F4" w:rsidP="001B6DBD">
            <w:pPr>
              <w:jc w:val="center"/>
              <w:rPr>
                <w:rFonts w:ascii="Times New Roman" w:eastAsia="Times New Roman" w:hAnsi="Times New Roman" w:cs="Times New Roman"/>
              </w:rPr>
            </w:pPr>
          </w:p>
          <w:p w:rsidR="00B473F4" w:rsidRPr="00741AFC" w:rsidRDefault="00B473F4" w:rsidP="0082793F">
            <w:pPr>
              <w:jc w:val="center"/>
              <w:rPr>
                <w:rFonts w:ascii="Times New Roman" w:eastAsia="Times New Roman" w:hAnsi="Times New Roman" w:cs="Times New Roman"/>
              </w:rPr>
            </w:pPr>
            <w:r w:rsidRPr="00741AFC">
              <w:rPr>
                <w:rFonts w:ascii="Times New Roman" w:eastAsia="Times New Roman" w:hAnsi="Times New Roman" w:cs="Times New Roman"/>
              </w:rPr>
              <w:t>$1,000</w:t>
            </w:r>
          </w:p>
        </w:tc>
        <w:tc>
          <w:tcPr>
            <w:tcW w:w="1778" w:type="dxa"/>
            <w:tcBorders>
              <w:top w:val="single" w:sz="7" w:space="0" w:color="000000"/>
              <w:left w:val="single" w:sz="7" w:space="0" w:color="000000"/>
              <w:bottom w:val="single" w:sz="7" w:space="0" w:color="000000"/>
              <w:right w:val="single" w:sz="7" w:space="0" w:color="000000"/>
            </w:tcBorders>
          </w:tcPr>
          <w:p w:rsidR="00B473F4" w:rsidRPr="00741AFC" w:rsidRDefault="00B473F4" w:rsidP="001B6DBD">
            <w:pPr>
              <w:jc w:val="center"/>
              <w:rPr>
                <w:rFonts w:ascii="Times New Roman" w:eastAsia="Times New Roman" w:hAnsi="Times New Roman" w:cs="Times New Roman"/>
              </w:rPr>
            </w:pPr>
          </w:p>
        </w:tc>
        <w:tc>
          <w:tcPr>
            <w:tcW w:w="1530" w:type="dxa"/>
            <w:tcBorders>
              <w:top w:val="single" w:sz="7" w:space="0" w:color="000000"/>
              <w:left w:val="single" w:sz="7" w:space="0" w:color="000000"/>
              <w:bottom w:val="single" w:sz="7" w:space="0" w:color="000000"/>
              <w:right w:val="single" w:sz="7" w:space="0" w:color="000000"/>
            </w:tcBorders>
          </w:tcPr>
          <w:p w:rsidR="00B473F4" w:rsidRPr="00741AFC" w:rsidRDefault="00B473F4" w:rsidP="001B6DBD">
            <w:pPr>
              <w:jc w:val="center"/>
              <w:rPr>
                <w:rFonts w:ascii="Times New Roman" w:eastAsia="Times New Roman" w:hAnsi="Times New Roman" w:cs="Times New Roman"/>
              </w:rPr>
            </w:pPr>
          </w:p>
        </w:tc>
      </w:tr>
      <w:tr w:rsidR="00B473F4" w:rsidRPr="00772A80" w:rsidTr="0008394F">
        <w:tc>
          <w:tcPr>
            <w:tcW w:w="4320" w:type="dxa"/>
            <w:tcBorders>
              <w:top w:val="single" w:sz="7" w:space="0" w:color="000000"/>
              <w:left w:val="single" w:sz="7" w:space="0" w:color="000000"/>
              <w:bottom w:val="single" w:sz="7" w:space="0" w:color="000000"/>
              <w:right w:val="single" w:sz="7" w:space="0" w:color="000000"/>
            </w:tcBorders>
          </w:tcPr>
          <w:p w:rsidR="00B473F4" w:rsidRPr="00741AFC" w:rsidRDefault="00B473F4" w:rsidP="007D3621">
            <w:pPr>
              <w:rPr>
                <w:rFonts w:ascii="Times New Roman" w:hAnsi="Times New Roman" w:cs="Times New Roman"/>
              </w:rPr>
            </w:pPr>
            <w:r w:rsidRPr="00741AFC">
              <w:rPr>
                <w:rFonts w:ascii="Times New Roman" w:hAnsi="Times New Roman" w:cs="Times New Roman"/>
              </w:rPr>
              <w:t xml:space="preserve">Fail to submit logbook records  </w:t>
            </w:r>
          </w:p>
          <w:p w:rsidR="00B473F4" w:rsidRPr="00741AFC" w:rsidRDefault="00B473F4" w:rsidP="007D3621">
            <w:pPr>
              <w:rPr>
                <w:rFonts w:ascii="Times New Roman" w:hAnsi="Times New Roman" w:cs="Times New Roman"/>
              </w:rPr>
            </w:pPr>
          </w:p>
        </w:tc>
        <w:tc>
          <w:tcPr>
            <w:tcW w:w="1800" w:type="dxa"/>
            <w:gridSpan w:val="2"/>
            <w:tcBorders>
              <w:top w:val="single" w:sz="7" w:space="0" w:color="000000"/>
              <w:left w:val="single" w:sz="7" w:space="0" w:color="000000"/>
              <w:bottom w:val="single" w:sz="7" w:space="0" w:color="000000"/>
              <w:right w:val="single" w:sz="7" w:space="0" w:color="000000"/>
            </w:tcBorders>
          </w:tcPr>
          <w:p w:rsidR="00B473F4" w:rsidRPr="00741AFC" w:rsidRDefault="00B473F4" w:rsidP="001B6DBD">
            <w:pPr>
              <w:jc w:val="center"/>
              <w:rPr>
                <w:rFonts w:ascii="Times New Roman" w:eastAsia="Times New Roman" w:hAnsi="Times New Roman" w:cs="Times New Roman"/>
              </w:rPr>
            </w:pPr>
            <w:r w:rsidRPr="00741AFC">
              <w:rPr>
                <w:rFonts w:ascii="Times New Roman" w:eastAsia="Times New Roman" w:hAnsi="Times New Roman" w:cs="Times New Roman"/>
              </w:rPr>
              <w:t>$500</w:t>
            </w:r>
          </w:p>
        </w:tc>
        <w:tc>
          <w:tcPr>
            <w:tcW w:w="1778" w:type="dxa"/>
            <w:tcBorders>
              <w:top w:val="single" w:sz="7" w:space="0" w:color="000000"/>
              <w:left w:val="single" w:sz="7" w:space="0" w:color="000000"/>
              <w:bottom w:val="single" w:sz="7" w:space="0" w:color="000000"/>
              <w:right w:val="single" w:sz="7" w:space="0" w:color="000000"/>
            </w:tcBorders>
          </w:tcPr>
          <w:p w:rsidR="00B473F4" w:rsidRPr="00741AFC" w:rsidRDefault="00B473F4" w:rsidP="001B6DBD">
            <w:pPr>
              <w:jc w:val="center"/>
              <w:rPr>
                <w:rFonts w:ascii="Times New Roman" w:eastAsia="Times New Roman" w:hAnsi="Times New Roman" w:cs="Times New Roman"/>
              </w:rPr>
            </w:pPr>
          </w:p>
        </w:tc>
        <w:tc>
          <w:tcPr>
            <w:tcW w:w="1530" w:type="dxa"/>
            <w:tcBorders>
              <w:top w:val="single" w:sz="7" w:space="0" w:color="000000"/>
              <w:left w:val="single" w:sz="7" w:space="0" w:color="000000"/>
              <w:bottom w:val="single" w:sz="7" w:space="0" w:color="000000"/>
              <w:right w:val="single" w:sz="7" w:space="0" w:color="000000"/>
            </w:tcBorders>
          </w:tcPr>
          <w:p w:rsidR="00B473F4" w:rsidRPr="00741AFC" w:rsidRDefault="00B473F4" w:rsidP="001B6DBD">
            <w:pPr>
              <w:jc w:val="center"/>
              <w:rPr>
                <w:rFonts w:ascii="Times New Roman" w:eastAsia="Times New Roman" w:hAnsi="Times New Roman" w:cs="Times New Roman"/>
              </w:rPr>
            </w:pPr>
          </w:p>
        </w:tc>
      </w:tr>
      <w:tr w:rsidR="00B473F4" w:rsidRPr="00772A80" w:rsidTr="0008394F">
        <w:tc>
          <w:tcPr>
            <w:tcW w:w="4320" w:type="dxa"/>
            <w:tcBorders>
              <w:top w:val="single" w:sz="7" w:space="0" w:color="000000"/>
              <w:left w:val="single" w:sz="7" w:space="0" w:color="000000"/>
              <w:bottom w:val="single" w:sz="7" w:space="0" w:color="000000"/>
              <w:right w:val="single" w:sz="7" w:space="0" w:color="000000"/>
            </w:tcBorders>
          </w:tcPr>
          <w:p w:rsidR="00B473F4" w:rsidRPr="00741AFC" w:rsidRDefault="00B473F4" w:rsidP="009B2362">
            <w:pPr>
              <w:rPr>
                <w:rFonts w:ascii="Times New Roman" w:hAnsi="Times New Roman" w:cs="Times New Roman"/>
              </w:rPr>
            </w:pPr>
            <w:r w:rsidRPr="00741AFC">
              <w:rPr>
                <w:rFonts w:ascii="Times New Roman" w:hAnsi="Times New Roman" w:cs="Times New Roman"/>
              </w:rPr>
              <w:t>Vessel has not been on the authorized vessel list for at least 7 days prior to fishing in Canadian waters</w:t>
            </w:r>
          </w:p>
          <w:p w:rsidR="00B473F4" w:rsidRPr="00741AFC" w:rsidRDefault="00B473F4" w:rsidP="009B2362">
            <w:pPr>
              <w:rPr>
                <w:rFonts w:ascii="Times New Roman" w:hAnsi="Times New Roman" w:cs="Times New Roman"/>
              </w:rPr>
            </w:pPr>
          </w:p>
        </w:tc>
        <w:tc>
          <w:tcPr>
            <w:tcW w:w="1800" w:type="dxa"/>
            <w:gridSpan w:val="2"/>
            <w:tcBorders>
              <w:top w:val="single" w:sz="7" w:space="0" w:color="000000"/>
              <w:left w:val="single" w:sz="7" w:space="0" w:color="000000"/>
              <w:bottom w:val="single" w:sz="7" w:space="0" w:color="000000"/>
              <w:right w:val="single" w:sz="7" w:space="0" w:color="000000"/>
            </w:tcBorders>
          </w:tcPr>
          <w:p w:rsidR="00B473F4" w:rsidRPr="00741AFC" w:rsidRDefault="00B473F4" w:rsidP="001B6DBD">
            <w:pPr>
              <w:jc w:val="center"/>
              <w:rPr>
                <w:rFonts w:ascii="Times New Roman" w:eastAsia="Times New Roman" w:hAnsi="Times New Roman" w:cs="Times New Roman"/>
              </w:rPr>
            </w:pPr>
          </w:p>
          <w:p w:rsidR="00B473F4" w:rsidRPr="00741AFC" w:rsidRDefault="00B473F4" w:rsidP="001B6DBD">
            <w:pPr>
              <w:jc w:val="center"/>
              <w:rPr>
                <w:rFonts w:ascii="Times New Roman" w:eastAsia="Times New Roman" w:hAnsi="Times New Roman" w:cs="Times New Roman"/>
              </w:rPr>
            </w:pPr>
            <w:r w:rsidRPr="00741AFC">
              <w:rPr>
                <w:rFonts w:ascii="Times New Roman" w:eastAsia="Times New Roman" w:hAnsi="Times New Roman" w:cs="Times New Roman"/>
              </w:rPr>
              <w:t>$1,000</w:t>
            </w:r>
          </w:p>
        </w:tc>
        <w:tc>
          <w:tcPr>
            <w:tcW w:w="1778" w:type="dxa"/>
            <w:tcBorders>
              <w:top w:val="single" w:sz="7" w:space="0" w:color="000000"/>
              <w:left w:val="single" w:sz="7" w:space="0" w:color="000000"/>
              <w:bottom w:val="single" w:sz="7" w:space="0" w:color="000000"/>
              <w:right w:val="single" w:sz="7" w:space="0" w:color="000000"/>
            </w:tcBorders>
          </w:tcPr>
          <w:p w:rsidR="00B473F4" w:rsidRPr="00741AFC" w:rsidRDefault="00B473F4" w:rsidP="001B6DBD">
            <w:pPr>
              <w:jc w:val="center"/>
              <w:rPr>
                <w:rFonts w:ascii="Times New Roman" w:eastAsia="Times New Roman" w:hAnsi="Times New Roman" w:cs="Times New Roman"/>
              </w:rPr>
            </w:pPr>
          </w:p>
        </w:tc>
        <w:tc>
          <w:tcPr>
            <w:tcW w:w="1530" w:type="dxa"/>
            <w:tcBorders>
              <w:top w:val="single" w:sz="7" w:space="0" w:color="000000"/>
              <w:left w:val="single" w:sz="7" w:space="0" w:color="000000"/>
              <w:bottom w:val="single" w:sz="7" w:space="0" w:color="000000"/>
              <w:right w:val="single" w:sz="7" w:space="0" w:color="000000"/>
            </w:tcBorders>
          </w:tcPr>
          <w:p w:rsidR="00B473F4" w:rsidRPr="00741AFC" w:rsidRDefault="00B473F4" w:rsidP="001B6DBD">
            <w:pPr>
              <w:jc w:val="center"/>
              <w:rPr>
                <w:rFonts w:ascii="Times New Roman" w:eastAsia="Times New Roman" w:hAnsi="Times New Roman" w:cs="Times New Roman"/>
              </w:rPr>
            </w:pPr>
          </w:p>
        </w:tc>
      </w:tr>
      <w:tr w:rsidR="00B473F4" w:rsidTr="0008394F">
        <w:tc>
          <w:tcPr>
            <w:tcW w:w="4320" w:type="dxa"/>
            <w:tcBorders>
              <w:top w:val="single" w:sz="7" w:space="0" w:color="000000"/>
              <w:left w:val="single" w:sz="7" w:space="0" w:color="000000"/>
              <w:bottom w:val="single" w:sz="7" w:space="0" w:color="000000"/>
              <w:right w:val="single" w:sz="7" w:space="0" w:color="000000"/>
            </w:tcBorders>
          </w:tcPr>
          <w:p w:rsidR="00B473F4" w:rsidRPr="00741AFC" w:rsidRDefault="00B473F4" w:rsidP="008E438F">
            <w:pPr>
              <w:rPr>
                <w:rFonts w:ascii="Times New Roman" w:hAnsi="Times New Roman" w:cs="Times New Roman"/>
              </w:rPr>
            </w:pPr>
            <w:r w:rsidRPr="00741AFC">
              <w:rPr>
                <w:rFonts w:ascii="Times New Roman" w:hAnsi="Times New Roman" w:cs="Times New Roman"/>
              </w:rPr>
              <w:t xml:space="preserve">Operator failed to file hail-out report within 24 hours of departing from Canadian waters after fishing </w:t>
            </w:r>
          </w:p>
        </w:tc>
        <w:tc>
          <w:tcPr>
            <w:tcW w:w="1800" w:type="dxa"/>
            <w:gridSpan w:val="2"/>
            <w:tcBorders>
              <w:top w:val="single" w:sz="7" w:space="0" w:color="000000"/>
              <w:left w:val="single" w:sz="7" w:space="0" w:color="000000"/>
              <w:bottom w:val="single" w:sz="7" w:space="0" w:color="000000"/>
              <w:right w:val="single" w:sz="7" w:space="0" w:color="000000"/>
            </w:tcBorders>
          </w:tcPr>
          <w:p w:rsidR="00B473F4" w:rsidRPr="00741AFC" w:rsidRDefault="00B473F4" w:rsidP="001B6DBD">
            <w:pPr>
              <w:jc w:val="center"/>
              <w:rPr>
                <w:rFonts w:ascii="Times New Roman" w:eastAsia="Times New Roman" w:hAnsi="Times New Roman" w:cs="Times New Roman"/>
              </w:rPr>
            </w:pPr>
          </w:p>
          <w:p w:rsidR="00B473F4" w:rsidRPr="00741AFC" w:rsidRDefault="00B473F4" w:rsidP="001B6DBD">
            <w:pPr>
              <w:jc w:val="center"/>
              <w:rPr>
                <w:rFonts w:ascii="Times New Roman" w:eastAsia="Times New Roman" w:hAnsi="Times New Roman" w:cs="Times New Roman"/>
              </w:rPr>
            </w:pPr>
            <w:r w:rsidRPr="00741AFC">
              <w:rPr>
                <w:rFonts w:ascii="Times New Roman" w:eastAsia="Times New Roman" w:hAnsi="Times New Roman" w:cs="Times New Roman"/>
              </w:rPr>
              <w:t>$1,000</w:t>
            </w:r>
          </w:p>
        </w:tc>
        <w:tc>
          <w:tcPr>
            <w:tcW w:w="1778" w:type="dxa"/>
            <w:tcBorders>
              <w:top w:val="single" w:sz="7" w:space="0" w:color="000000"/>
              <w:left w:val="single" w:sz="7" w:space="0" w:color="000000"/>
              <w:bottom w:val="single" w:sz="7" w:space="0" w:color="000000"/>
              <w:right w:val="single" w:sz="7" w:space="0" w:color="000000"/>
            </w:tcBorders>
          </w:tcPr>
          <w:p w:rsidR="00B473F4" w:rsidRPr="00741AFC" w:rsidRDefault="00B473F4" w:rsidP="001B6DBD">
            <w:pPr>
              <w:jc w:val="center"/>
              <w:rPr>
                <w:rFonts w:ascii="Times New Roman" w:eastAsia="Times New Roman" w:hAnsi="Times New Roman" w:cs="Times New Roman"/>
              </w:rPr>
            </w:pPr>
          </w:p>
        </w:tc>
        <w:tc>
          <w:tcPr>
            <w:tcW w:w="1530" w:type="dxa"/>
            <w:tcBorders>
              <w:top w:val="single" w:sz="7" w:space="0" w:color="000000"/>
              <w:left w:val="single" w:sz="7" w:space="0" w:color="000000"/>
              <w:bottom w:val="single" w:sz="7" w:space="0" w:color="000000"/>
              <w:right w:val="single" w:sz="7" w:space="0" w:color="000000"/>
            </w:tcBorders>
          </w:tcPr>
          <w:p w:rsidR="00B473F4" w:rsidRPr="00741AFC" w:rsidRDefault="00B473F4" w:rsidP="001B6DBD">
            <w:pPr>
              <w:jc w:val="center"/>
              <w:rPr>
                <w:rFonts w:ascii="Times New Roman" w:eastAsia="Times New Roman" w:hAnsi="Times New Roman" w:cs="Times New Roman"/>
              </w:rPr>
            </w:pPr>
          </w:p>
        </w:tc>
      </w:tr>
    </w:tbl>
    <w:p w:rsidR="00AA111A" w:rsidRDefault="00AA111A" w:rsidP="008E438F">
      <w:pPr>
        <w:rPr>
          <w:rFonts w:ascii="Times New Roman" w:hAnsi="Times New Roman" w:cs="Times New Roman"/>
        </w:rPr>
      </w:pPr>
    </w:p>
    <w:sectPr w:rsidR="00AA111A" w:rsidSect="0008394F">
      <w:type w:val="continuous"/>
      <w:pgSz w:w="15840" w:h="12240" w:orient="landscape"/>
      <w:pgMar w:top="810" w:right="1440" w:bottom="1440" w:left="1440" w:header="81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E76" w:rsidRDefault="00497E76" w:rsidP="00AA111A">
      <w:r>
        <w:separator/>
      </w:r>
    </w:p>
  </w:endnote>
  <w:endnote w:type="continuationSeparator" w:id="0">
    <w:p w:rsidR="00497E76" w:rsidRDefault="00497E76" w:rsidP="00AA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E76" w:rsidRDefault="00497E76">
    <w:pPr>
      <w:spacing w:line="240" w:lineRule="exact"/>
    </w:pPr>
  </w:p>
  <w:p w:rsidR="00497E76" w:rsidRDefault="00311FC4">
    <w:pPr>
      <w:jc w:val="right"/>
      <w:rPr>
        <w:rFonts w:ascii="Times New Roman" w:hAnsi="Times New Roman" w:cs="Times New Roman"/>
      </w:rPr>
    </w:pPr>
    <w:r>
      <w:rPr>
        <w:rFonts w:ascii="Times New Roman" w:hAnsi="Times New Roman" w:cs="Times New Roman"/>
      </w:rPr>
      <w:t>Effective Date: July 1, 2013</w:t>
    </w:r>
  </w:p>
  <w:p w:rsidR="00497E76" w:rsidRDefault="00497E76">
    <w:pPr>
      <w:jc w:val="right"/>
      <w:rPr>
        <w:rFonts w:ascii="Times New Roman" w:hAnsi="Times New Roman" w:cs="Times New Roman"/>
      </w:rPr>
    </w:pPr>
  </w:p>
  <w:p w:rsidR="00497E76" w:rsidRDefault="00497E76">
    <w:pPr>
      <w:tabs>
        <w:tab w:val="center" w:pos="6480"/>
        <w:tab w:val="right" w:pos="12960"/>
      </w:tabs>
      <w:rPr>
        <w:rFonts w:ascii="Times New Roman" w:hAnsi="Times New Roman" w:cs="Times New Roman"/>
      </w:rPr>
    </w:pPr>
    <w:r>
      <w:rPr>
        <w:rFonts w:ascii="Times New Roman" w:hAnsi="Times New Roman" w:cs="Times New Roman"/>
      </w:rPr>
      <w:tab/>
    </w:r>
    <w:r>
      <w:rPr>
        <w:rFonts w:ascii="Times New Roman" w:hAnsi="Times New Roman" w:cs="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E76" w:rsidRDefault="00497E76" w:rsidP="00AA111A">
      <w:r>
        <w:separator/>
      </w:r>
    </w:p>
  </w:footnote>
  <w:footnote w:type="continuationSeparator" w:id="0">
    <w:p w:rsidR="00497E76" w:rsidRDefault="00497E76" w:rsidP="00AA11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E76" w:rsidRDefault="00497E76">
    <w:pPr>
      <w:framePr w:w="12960" w:wrap="notBeside" w:vAnchor="text" w:hAnchor="text" w:x="1" w:y="1"/>
      <w:rPr>
        <w:sz w:val="20"/>
        <w:szCs w:val="20"/>
      </w:rPr>
    </w:pPr>
  </w:p>
  <w:p w:rsidR="00497E76" w:rsidRDefault="00497E76">
    <w:pPr>
      <w:jc w:val="center"/>
      <w:rPr>
        <w:sz w:val="20"/>
        <w:szCs w:val="20"/>
      </w:rPr>
    </w:pPr>
    <w:r>
      <w:rPr>
        <w:rFonts w:ascii="Times New Roman" w:hAnsi="Times New Roman" w:cs="Times New Roman"/>
        <w:b/>
        <w:bCs/>
      </w:rPr>
      <w:t>NORTHWEST REGION SUMMARY SETTLEMENT SCHEDULE</w:t>
    </w:r>
  </w:p>
  <w:p w:rsidR="00497E76" w:rsidRDefault="00497E76">
    <w:pPr>
      <w:spacing w:line="926" w:lineRule="exact"/>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111A"/>
    <w:rsid w:val="00002186"/>
    <w:rsid w:val="00062620"/>
    <w:rsid w:val="00063FE2"/>
    <w:rsid w:val="00072FED"/>
    <w:rsid w:val="00075060"/>
    <w:rsid w:val="0008394F"/>
    <w:rsid w:val="0008778D"/>
    <w:rsid w:val="000B128B"/>
    <w:rsid w:val="000B43C5"/>
    <w:rsid w:val="000E0606"/>
    <w:rsid w:val="000F36E0"/>
    <w:rsid w:val="00101A99"/>
    <w:rsid w:val="0012184B"/>
    <w:rsid w:val="00125DD9"/>
    <w:rsid w:val="00140552"/>
    <w:rsid w:val="00161CF3"/>
    <w:rsid w:val="00162FE4"/>
    <w:rsid w:val="00173008"/>
    <w:rsid w:val="00177A5C"/>
    <w:rsid w:val="001B2EE0"/>
    <w:rsid w:val="001B6DBD"/>
    <w:rsid w:val="001D47E4"/>
    <w:rsid w:val="001F6E32"/>
    <w:rsid w:val="002017E0"/>
    <w:rsid w:val="00220855"/>
    <w:rsid w:val="00227CF0"/>
    <w:rsid w:val="00234F4C"/>
    <w:rsid w:val="00246DE0"/>
    <w:rsid w:val="00285EBD"/>
    <w:rsid w:val="00285FE0"/>
    <w:rsid w:val="0028779F"/>
    <w:rsid w:val="00295856"/>
    <w:rsid w:val="002A64D5"/>
    <w:rsid w:val="002B0693"/>
    <w:rsid w:val="002C0B02"/>
    <w:rsid w:val="002C4382"/>
    <w:rsid w:val="002D4652"/>
    <w:rsid w:val="00304ED8"/>
    <w:rsid w:val="00311FC4"/>
    <w:rsid w:val="00320082"/>
    <w:rsid w:val="003314E5"/>
    <w:rsid w:val="003616EB"/>
    <w:rsid w:val="003B4C07"/>
    <w:rsid w:val="003B713D"/>
    <w:rsid w:val="003E70FB"/>
    <w:rsid w:val="00462083"/>
    <w:rsid w:val="00482D19"/>
    <w:rsid w:val="00497E76"/>
    <w:rsid w:val="004A6C36"/>
    <w:rsid w:val="004C013C"/>
    <w:rsid w:val="004E0FE7"/>
    <w:rsid w:val="00565180"/>
    <w:rsid w:val="0057786D"/>
    <w:rsid w:val="00577C53"/>
    <w:rsid w:val="005961AD"/>
    <w:rsid w:val="005A43A0"/>
    <w:rsid w:val="005A7047"/>
    <w:rsid w:val="005B2A9D"/>
    <w:rsid w:val="005E541D"/>
    <w:rsid w:val="005E61AE"/>
    <w:rsid w:val="00604589"/>
    <w:rsid w:val="00626EA3"/>
    <w:rsid w:val="00681361"/>
    <w:rsid w:val="006843FE"/>
    <w:rsid w:val="006A3BE5"/>
    <w:rsid w:val="006D59D9"/>
    <w:rsid w:val="006F51BB"/>
    <w:rsid w:val="00707C72"/>
    <w:rsid w:val="00741AFC"/>
    <w:rsid w:val="00754D1E"/>
    <w:rsid w:val="00761465"/>
    <w:rsid w:val="007632AF"/>
    <w:rsid w:val="00772A80"/>
    <w:rsid w:val="00774573"/>
    <w:rsid w:val="007A0888"/>
    <w:rsid w:val="007A1580"/>
    <w:rsid w:val="007A2029"/>
    <w:rsid w:val="007A220E"/>
    <w:rsid w:val="007D2BC3"/>
    <w:rsid w:val="007D3621"/>
    <w:rsid w:val="007D37A4"/>
    <w:rsid w:val="007F42FA"/>
    <w:rsid w:val="008021DF"/>
    <w:rsid w:val="00825646"/>
    <w:rsid w:val="0082793F"/>
    <w:rsid w:val="00831F13"/>
    <w:rsid w:val="00835DB3"/>
    <w:rsid w:val="00837D5B"/>
    <w:rsid w:val="00840EEF"/>
    <w:rsid w:val="008614C9"/>
    <w:rsid w:val="0089209F"/>
    <w:rsid w:val="00897549"/>
    <w:rsid w:val="008D4517"/>
    <w:rsid w:val="008E438F"/>
    <w:rsid w:val="0091050A"/>
    <w:rsid w:val="009321C2"/>
    <w:rsid w:val="0094305E"/>
    <w:rsid w:val="0095725C"/>
    <w:rsid w:val="00990514"/>
    <w:rsid w:val="009B2362"/>
    <w:rsid w:val="009B5567"/>
    <w:rsid w:val="009C2EF4"/>
    <w:rsid w:val="009D126E"/>
    <w:rsid w:val="009E014C"/>
    <w:rsid w:val="009E6744"/>
    <w:rsid w:val="00A021D6"/>
    <w:rsid w:val="00A25851"/>
    <w:rsid w:val="00A270BA"/>
    <w:rsid w:val="00A32925"/>
    <w:rsid w:val="00A40F58"/>
    <w:rsid w:val="00A85FD0"/>
    <w:rsid w:val="00AA0CBD"/>
    <w:rsid w:val="00AA111A"/>
    <w:rsid w:val="00AA5859"/>
    <w:rsid w:val="00AB5D72"/>
    <w:rsid w:val="00AB65AE"/>
    <w:rsid w:val="00AC28C6"/>
    <w:rsid w:val="00AF3239"/>
    <w:rsid w:val="00AF6345"/>
    <w:rsid w:val="00B410EC"/>
    <w:rsid w:val="00B473F4"/>
    <w:rsid w:val="00B8317B"/>
    <w:rsid w:val="00BB3DF9"/>
    <w:rsid w:val="00BD4087"/>
    <w:rsid w:val="00BF1D2C"/>
    <w:rsid w:val="00C27DEA"/>
    <w:rsid w:val="00C64A8B"/>
    <w:rsid w:val="00C72FC9"/>
    <w:rsid w:val="00C7304A"/>
    <w:rsid w:val="00CC39E3"/>
    <w:rsid w:val="00CD03F0"/>
    <w:rsid w:val="00D00323"/>
    <w:rsid w:val="00D07ABB"/>
    <w:rsid w:val="00D344D7"/>
    <w:rsid w:val="00D44FAB"/>
    <w:rsid w:val="00D871F7"/>
    <w:rsid w:val="00E02045"/>
    <w:rsid w:val="00E052A2"/>
    <w:rsid w:val="00E224D7"/>
    <w:rsid w:val="00E4702B"/>
    <w:rsid w:val="00EA48EF"/>
    <w:rsid w:val="00EC4800"/>
    <w:rsid w:val="00ED11B6"/>
    <w:rsid w:val="00ED38E3"/>
    <w:rsid w:val="00ED6D65"/>
    <w:rsid w:val="00EF632F"/>
    <w:rsid w:val="00F239B5"/>
    <w:rsid w:val="00F35BDF"/>
    <w:rsid w:val="00F52805"/>
    <w:rsid w:val="00F56851"/>
    <w:rsid w:val="00F66E4C"/>
    <w:rsid w:val="00FB4CD9"/>
    <w:rsid w:val="00FD25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paragraph" w:styleId="Heading2">
    <w:name w:val="heading 2"/>
    <w:basedOn w:val="Normal"/>
    <w:next w:val="Normal"/>
    <w:link w:val="Heading2Char"/>
    <w:uiPriority w:val="9"/>
    <w:unhideWhenUsed/>
    <w:qFormat/>
    <w:rsid w:val="00285E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8021DF"/>
    <w:pPr>
      <w:tabs>
        <w:tab w:val="center" w:pos="4680"/>
        <w:tab w:val="right" w:pos="9360"/>
      </w:tabs>
    </w:pPr>
  </w:style>
  <w:style w:type="character" w:customStyle="1" w:styleId="HeaderChar">
    <w:name w:val="Header Char"/>
    <w:basedOn w:val="DefaultParagraphFont"/>
    <w:link w:val="Header"/>
    <w:uiPriority w:val="99"/>
    <w:rsid w:val="008021DF"/>
    <w:rPr>
      <w:rFonts w:ascii="Courier New" w:hAnsi="Courier New" w:cs="Courier New"/>
      <w:sz w:val="24"/>
      <w:szCs w:val="24"/>
    </w:rPr>
  </w:style>
  <w:style w:type="paragraph" w:styleId="Footer">
    <w:name w:val="footer"/>
    <w:basedOn w:val="Normal"/>
    <w:link w:val="FooterChar"/>
    <w:uiPriority w:val="99"/>
    <w:unhideWhenUsed/>
    <w:rsid w:val="008021DF"/>
    <w:pPr>
      <w:tabs>
        <w:tab w:val="center" w:pos="4680"/>
        <w:tab w:val="right" w:pos="9360"/>
      </w:tabs>
    </w:pPr>
  </w:style>
  <w:style w:type="character" w:customStyle="1" w:styleId="FooterChar">
    <w:name w:val="Footer Char"/>
    <w:basedOn w:val="DefaultParagraphFont"/>
    <w:link w:val="Footer"/>
    <w:uiPriority w:val="99"/>
    <w:rsid w:val="008021DF"/>
    <w:rPr>
      <w:rFonts w:ascii="Courier New" w:hAnsi="Courier New" w:cs="Courier New"/>
      <w:sz w:val="24"/>
      <w:szCs w:val="24"/>
    </w:rPr>
  </w:style>
  <w:style w:type="paragraph" w:styleId="NoSpacing">
    <w:name w:val="No Spacing"/>
    <w:uiPriority w:val="1"/>
    <w:qFormat/>
    <w:rsid w:val="00320082"/>
    <w:pPr>
      <w:widowControl w:val="0"/>
      <w:autoSpaceDE w:val="0"/>
      <w:autoSpaceDN w:val="0"/>
      <w:adjustRightInd w:val="0"/>
      <w:spacing w:after="0" w:line="240" w:lineRule="auto"/>
    </w:pPr>
    <w:rPr>
      <w:rFonts w:ascii="Courier New" w:hAnsi="Courier New" w:cs="Courier New"/>
      <w:sz w:val="24"/>
      <w:szCs w:val="24"/>
    </w:rPr>
  </w:style>
  <w:style w:type="character" w:styleId="CommentReference">
    <w:name w:val="annotation reference"/>
    <w:basedOn w:val="DefaultParagraphFont"/>
    <w:uiPriority w:val="99"/>
    <w:semiHidden/>
    <w:unhideWhenUsed/>
    <w:rsid w:val="00101A99"/>
    <w:rPr>
      <w:sz w:val="16"/>
      <w:szCs w:val="16"/>
    </w:rPr>
  </w:style>
  <w:style w:type="paragraph" w:styleId="CommentText">
    <w:name w:val="annotation text"/>
    <w:basedOn w:val="Normal"/>
    <w:link w:val="CommentTextChar"/>
    <w:uiPriority w:val="99"/>
    <w:semiHidden/>
    <w:unhideWhenUsed/>
    <w:rsid w:val="00101A99"/>
    <w:rPr>
      <w:sz w:val="20"/>
      <w:szCs w:val="20"/>
    </w:rPr>
  </w:style>
  <w:style w:type="character" w:customStyle="1" w:styleId="CommentTextChar">
    <w:name w:val="Comment Text Char"/>
    <w:basedOn w:val="DefaultParagraphFont"/>
    <w:link w:val="CommentText"/>
    <w:uiPriority w:val="99"/>
    <w:semiHidden/>
    <w:rsid w:val="00101A99"/>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101A99"/>
    <w:rPr>
      <w:b/>
      <w:bCs/>
    </w:rPr>
  </w:style>
  <w:style w:type="character" w:customStyle="1" w:styleId="CommentSubjectChar">
    <w:name w:val="Comment Subject Char"/>
    <w:basedOn w:val="CommentTextChar"/>
    <w:link w:val="CommentSubject"/>
    <w:uiPriority w:val="99"/>
    <w:semiHidden/>
    <w:rsid w:val="00101A99"/>
    <w:rPr>
      <w:rFonts w:ascii="Courier New" w:hAnsi="Courier New" w:cs="Courier New"/>
      <w:b/>
      <w:bCs/>
      <w:sz w:val="20"/>
      <w:szCs w:val="20"/>
    </w:rPr>
  </w:style>
  <w:style w:type="paragraph" w:styleId="BalloonText">
    <w:name w:val="Balloon Text"/>
    <w:basedOn w:val="Normal"/>
    <w:link w:val="BalloonTextChar"/>
    <w:uiPriority w:val="99"/>
    <w:semiHidden/>
    <w:unhideWhenUsed/>
    <w:rsid w:val="00101A99"/>
    <w:rPr>
      <w:rFonts w:ascii="Tahoma" w:hAnsi="Tahoma" w:cs="Tahoma"/>
      <w:sz w:val="16"/>
      <w:szCs w:val="16"/>
    </w:rPr>
  </w:style>
  <w:style w:type="character" w:customStyle="1" w:styleId="BalloonTextChar">
    <w:name w:val="Balloon Text Char"/>
    <w:basedOn w:val="DefaultParagraphFont"/>
    <w:link w:val="BalloonText"/>
    <w:uiPriority w:val="99"/>
    <w:semiHidden/>
    <w:rsid w:val="00101A99"/>
    <w:rPr>
      <w:rFonts w:ascii="Tahoma" w:hAnsi="Tahoma" w:cs="Tahoma"/>
      <w:sz w:val="16"/>
      <w:szCs w:val="16"/>
    </w:rPr>
  </w:style>
  <w:style w:type="character" w:customStyle="1" w:styleId="Heading2Char">
    <w:name w:val="Heading 2 Char"/>
    <w:basedOn w:val="DefaultParagraphFont"/>
    <w:link w:val="Heading2"/>
    <w:uiPriority w:val="9"/>
    <w:rsid w:val="00285EB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4"/>
      <w:szCs w:val="24"/>
    </w:rPr>
  </w:style>
  <w:style w:type="paragraph" w:styleId="Heading2">
    <w:name w:val="heading 2"/>
    <w:basedOn w:val="Normal"/>
    <w:next w:val="Normal"/>
    <w:link w:val="Heading2Char"/>
    <w:uiPriority w:val="9"/>
    <w:unhideWhenUsed/>
    <w:qFormat/>
    <w:rsid w:val="00285EB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styleId="Header">
    <w:name w:val="header"/>
    <w:basedOn w:val="Normal"/>
    <w:link w:val="HeaderChar"/>
    <w:uiPriority w:val="99"/>
    <w:unhideWhenUsed/>
    <w:rsid w:val="008021DF"/>
    <w:pPr>
      <w:tabs>
        <w:tab w:val="center" w:pos="4680"/>
        <w:tab w:val="right" w:pos="9360"/>
      </w:tabs>
    </w:pPr>
  </w:style>
  <w:style w:type="character" w:customStyle="1" w:styleId="HeaderChar">
    <w:name w:val="Header Char"/>
    <w:basedOn w:val="DefaultParagraphFont"/>
    <w:link w:val="Header"/>
    <w:uiPriority w:val="99"/>
    <w:rsid w:val="008021DF"/>
    <w:rPr>
      <w:rFonts w:ascii="Courier New" w:hAnsi="Courier New" w:cs="Courier New"/>
      <w:sz w:val="24"/>
      <w:szCs w:val="24"/>
    </w:rPr>
  </w:style>
  <w:style w:type="paragraph" w:styleId="Footer">
    <w:name w:val="footer"/>
    <w:basedOn w:val="Normal"/>
    <w:link w:val="FooterChar"/>
    <w:uiPriority w:val="99"/>
    <w:unhideWhenUsed/>
    <w:rsid w:val="008021DF"/>
    <w:pPr>
      <w:tabs>
        <w:tab w:val="center" w:pos="4680"/>
        <w:tab w:val="right" w:pos="9360"/>
      </w:tabs>
    </w:pPr>
  </w:style>
  <w:style w:type="character" w:customStyle="1" w:styleId="FooterChar">
    <w:name w:val="Footer Char"/>
    <w:basedOn w:val="DefaultParagraphFont"/>
    <w:link w:val="Footer"/>
    <w:uiPriority w:val="99"/>
    <w:rsid w:val="008021DF"/>
    <w:rPr>
      <w:rFonts w:ascii="Courier New" w:hAnsi="Courier New" w:cs="Courier New"/>
      <w:sz w:val="24"/>
      <w:szCs w:val="24"/>
    </w:rPr>
  </w:style>
  <w:style w:type="paragraph" w:styleId="NoSpacing">
    <w:name w:val="No Spacing"/>
    <w:uiPriority w:val="1"/>
    <w:qFormat/>
    <w:rsid w:val="00320082"/>
    <w:pPr>
      <w:widowControl w:val="0"/>
      <w:autoSpaceDE w:val="0"/>
      <w:autoSpaceDN w:val="0"/>
      <w:adjustRightInd w:val="0"/>
      <w:spacing w:after="0" w:line="240" w:lineRule="auto"/>
    </w:pPr>
    <w:rPr>
      <w:rFonts w:ascii="Courier New" w:hAnsi="Courier New" w:cs="Courier New"/>
      <w:sz w:val="24"/>
      <w:szCs w:val="24"/>
    </w:rPr>
  </w:style>
  <w:style w:type="character" w:styleId="CommentReference">
    <w:name w:val="annotation reference"/>
    <w:basedOn w:val="DefaultParagraphFont"/>
    <w:uiPriority w:val="99"/>
    <w:semiHidden/>
    <w:unhideWhenUsed/>
    <w:rsid w:val="00101A99"/>
    <w:rPr>
      <w:sz w:val="16"/>
      <w:szCs w:val="16"/>
    </w:rPr>
  </w:style>
  <w:style w:type="paragraph" w:styleId="CommentText">
    <w:name w:val="annotation text"/>
    <w:basedOn w:val="Normal"/>
    <w:link w:val="CommentTextChar"/>
    <w:uiPriority w:val="99"/>
    <w:semiHidden/>
    <w:unhideWhenUsed/>
    <w:rsid w:val="00101A99"/>
    <w:rPr>
      <w:sz w:val="20"/>
      <w:szCs w:val="20"/>
    </w:rPr>
  </w:style>
  <w:style w:type="character" w:customStyle="1" w:styleId="CommentTextChar">
    <w:name w:val="Comment Text Char"/>
    <w:basedOn w:val="DefaultParagraphFont"/>
    <w:link w:val="CommentText"/>
    <w:uiPriority w:val="99"/>
    <w:semiHidden/>
    <w:rsid w:val="00101A99"/>
    <w:rPr>
      <w:rFonts w:ascii="Courier New" w:hAnsi="Courier New" w:cs="Courier New"/>
      <w:sz w:val="20"/>
      <w:szCs w:val="20"/>
    </w:rPr>
  </w:style>
  <w:style w:type="paragraph" w:styleId="CommentSubject">
    <w:name w:val="annotation subject"/>
    <w:basedOn w:val="CommentText"/>
    <w:next w:val="CommentText"/>
    <w:link w:val="CommentSubjectChar"/>
    <w:uiPriority w:val="99"/>
    <w:semiHidden/>
    <w:unhideWhenUsed/>
    <w:rsid w:val="00101A99"/>
    <w:rPr>
      <w:b/>
      <w:bCs/>
    </w:rPr>
  </w:style>
  <w:style w:type="character" w:customStyle="1" w:styleId="CommentSubjectChar">
    <w:name w:val="Comment Subject Char"/>
    <w:basedOn w:val="CommentTextChar"/>
    <w:link w:val="CommentSubject"/>
    <w:uiPriority w:val="99"/>
    <w:semiHidden/>
    <w:rsid w:val="00101A99"/>
    <w:rPr>
      <w:rFonts w:ascii="Courier New" w:hAnsi="Courier New" w:cs="Courier New"/>
      <w:b/>
      <w:bCs/>
      <w:sz w:val="20"/>
      <w:szCs w:val="20"/>
    </w:rPr>
  </w:style>
  <w:style w:type="paragraph" w:styleId="BalloonText">
    <w:name w:val="Balloon Text"/>
    <w:basedOn w:val="Normal"/>
    <w:link w:val="BalloonTextChar"/>
    <w:uiPriority w:val="99"/>
    <w:semiHidden/>
    <w:unhideWhenUsed/>
    <w:rsid w:val="00101A99"/>
    <w:rPr>
      <w:rFonts w:ascii="Tahoma" w:hAnsi="Tahoma" w:cs="Tahoma"/>
      <w:sz w:val="16"/>
      <w:szCs w:val="16"/>
    </w:rPr>
  </w:style>
  <w:style w:type="character" w:customStyle="1" w:styleId="BalloonTextChar">
    <w:name w:val="Balloon Text Char"/>
    <w:basedOn w:val="DefaultParagraphFont"/>
    <w:link w:val="BalloonText"/>
    <w:uiPriority w:val="99"/>
    <w:semiHidden/>
    <w:rsid w:val="00101A99"/>
    <w:rPr>
      <w:rFonts w:ascii="Tahoma" w:hAnsi="Tahoma" w:cs="Tahoma"/>
      <w:sz w:val="16"/>
      <w:szCs w:val="16"/>
    </w:rPr>
  </w:style>
  <w:style w:type="character" w:customStyle="1" w:styleId="Heading2Char">
    <w:name w:val="Heading 2 Char"/>
    <w:basedOn w:val="DefaultParagraphFont"/>
    <w:link w:val="Heading2"/>
    <w:uiPriority w:val="9"/>
    <w:rsid w:val="00285EB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3B3AA-9562-4AE6-970A-2009D1FCC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1549</Words>
  <Characters>8565</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NMFS NOAA</Company>
  <LinksUpToDate>false</LinksUpToDate>
  <CharactersWithSpaces>10094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Niel.Moeller</dc:creator>
  <cp:lastModifiedBy>James.Landon</cp:lastModifiedBy>
  <cp:revision>2</cp:revision>
  <cp:lastPrinted>2013-02-12T20:01:00Z</cp:lastPrinted>
  <dcterms:created xsi:type="dcterms:W3CDTF">2013-06-07T20:08:00Z</dcterms:created>
  <dcterms:modified xsi:type="dcterms:W3CDTF">2013-06-07T20:08:00Z</dcterms:modified>
</cp:coreProperties>
</file>